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1C4BF" w14:textId="77777777" w:rsidR="007A051B" w:rsidRPr="001C6122" w:rsidRDefault="007A051B" w:rsidP="006C0807">
      <w:pPr>
        <w:spacing w:after="0" w:line="259" w:lineRule="auto"/>
        <w:ind w:left="33" w:right="5"/>
        <w:jc w:val="both"/>
        <w:rPr>
          <w:b/>
          <w:sz w:val="28"/>
        </w:rPr>
      </w:pPr>
    </w:p>
    <w:p w14:paraId="15C5BEE9" w14:textId="77777777" w:rsidR="007A051B" w:rsidRPr="001C6122" w:rsidRDefault="007A051B" w:rsidP="006C0807">
      <w:pPr>
        <w:spacing w:after="0" w:line="259" w:lineRule="auto"/>
        <w:ind w:left="33" w:right="5"/>
        <w:jc w:val="both"/>
        <w:rPr>
          <w:b/>
          <w:sz w:val="28"/>
        </w:rPr>
      </w:pPr>
    </w:p>
    <w:p w14:paraId="5E39BD38" w14:textId="77777777" w:rsidR="00463D64" w:rsidRPr="003A6CBA" w:rsidRDefault="002645C8" w:rsidP="006C0807">
      <w:pPr>
        <w:spacing w:after="0" w:line="259" w:lineRule="auto"/>
        <w:ind w:left="33" w:right="5"/>
        <w:jc w:val="center"/>
        <w:rPr>
          <w:b/>
          <w:sz w:val="56"/>
          <w:szCs w:val="56"/>
        </w:rPr>
      </w:pPr>
      <w:r w:rsidRPr="003A6CBA">
        <w:rPr>
          <w:b/>
          <w:sz w:val="56"/>
          <w:szCs w:val="56"/>
        </w:rPr>
        <w:t>Barming</w:t>
      </w:r>
      <w:r w:rsidR="005926BE" w:rsidRPr="003A6CBA">
        <w:rPr>
          <w:b/>
          <w:sz w:val="56"/>
          <w:szCs w:val="56"/>
        </w:rPr>
        <w:t xml:space="preserve"> Primary School</w:t>
      </w:r>
    </w:p>
    <w:p w14:paraId="681CFF9B" w14:textId="77777777" w:rsidR="001058AD" w:rsidRPr="003A6CBA" w:rsidRDefault="00463D64" w:rsidP="006C0807">
      <w:pPr>
        <w:spacing w:after="0" w:line="254" w:lineRule="auto"/>
        <w:ind w:left="33" w:right="5"/>
        <w:jc w:val="center"/>
        <w:rPr>
          <w:sz w:val="56"/>
          <w:szCs w:val="56"/>
        </w:rPr>
      </w:pPr>
      <w:r w:rsidRPr="003A6CBA">
        <w:rPr>
          <w:b/>
          <w:sz w:val="56"/>
          <w:szCs w:val="56"/>
        </w:rPr>
        <w:t>Part of the Orchard Academy Trust</w:t>
      </w:r>
    </w:p>
    <w:p w14:paraId="3B86DD96" w14:textId="77777777" w:rsidR="001058AD" w:rsidRPr="003A6CBA" w:rsidRDefault="001058AD" w:rsidP="006C0807">
      <w:pPr>
        <w:spacing w:after="53" w:line="259" w:lineRule="auto"/>
        <w:ind w:left="83" w:firstLine="0"/>
        <w:jc w:val="center"/>
      </w:pPr>
    </w:p>
    <w:p w14:paraId="3FEF9C22" w14:textId="77777777" w:rsidR="001058AD" w:rsidRPr="003A6CBA" w:rsidRDefault="002645C8" w:rsidP="006C0807">
      <w:pPr>
        <w:spacing w:after="4" w:line="259" w:lineRule="auto"/>
        <w:ind w:left="81" w:firstLine="0"/>
        <w:jc w:val="center"/>
      </w:pPr>
      <w:r w:rsidRPr="003A6CBA">
        <w:rPr>
          <w:b/>
          <w:noProof/>
          <w:color w:val="525252"/>
        </w:rPr>
        <w:drawing>
          <wp:inline distT="0" distB="0" distL="0" distR="0" wp14:anchorId="1C4CD20B" wp14:editId="4A22A977">
            <wp:extent cx="1400175" cy="1400175"/>
            <wp:effectExtent l="0" t="0" r="9525" b="9525"/>
            <wp:docPr id="1" name="Picture 1" descr="F:\Barming Primary School\Logo\Logo_100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Barming Primary School\Logo\Logo_100px.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00175" cy="1400175"/>
                    </a:xfrm>
                    <a:prstGeom prst="rect">
                      <a:avLst/>
                    </a:prstGeom>
                    <a:noFill/>
                    <a:ln>
                      <a:noFill/>
                    </a:ln>
                  </pic:spPr>
                </pic:pic>
              </a:graphicData>
            </a:graphic>
          </wp:inline>
        </w:drawing>
      </w:r>
    </w:p>
    <w:p w14:paraId="6645999E" w14:textId="77777777" w:rsidR="001058AD" w:rsidRPr="003A6CBA" w:rsidRDefault="001058AD" w:rsidP="006C0807">
      <w:pPr>
        <w:spacing w:after="112" w:line="259" w:lineRule="auto"/>
        <w:ind w:left="83" w:firstLine="0"/>
        <w:jc w:val="both"/>
        <w:rPr>
          <w:b/>
          <w:color w:val="525252"/>
        </w:rPr>
      </w:pPr>
    </w:p>
    <w:p w14:paraId="1723375D" w14:textId="77777777" w:rsidR="00F74CF0" w:rsidRPr="003A6CBA" w:rsidRDefault="00F74CF0" w:rsidP="006C0807">
      <w:pPr>
        <w:spacing w:after="112" w:line="259" w:lineRule="auto"/>
        <w:ind w:left="83" w:firstLine="0"/>
        <w:jc w:val="both"/>
        <w:rPr>
          <w:b/>
          <w:color w:val="525252"/>
        </w:rPr>
      </w:pPr>
    </w:p>
    <w:p w14:paraId="3D0FB304" w14:textId="77777777" w:rsidR="007A051B" w:rsidRPr="003A6CBA" w:rsidRDefault="007A051B" w:rsidP="006C0807">
      <w:pPr>
        <w:spacing w:after="112" w:line="259" w:lineRule="auto"/>
        <w:ind w:left="83" w:firstLine="0"/>
        <w:jc w:val="both"/>
        <w:rPr>
          <w:b/>
          <w:color w:val="525252"/>
        </w:rPr>
      </w:pPr>
    </w:p>
    <w:tbl>
      <w:tblPr>
        <w:tblStyle w:val="TableGrid"/>
        <w:tblW w:w="0" w:type="auto"/>
        <w:tblInd w:w="534" w:type="dxa"/>
        <w:tblLook w:val="04A0" w:firstRow="1" w:lastRow="0" w:firstColumn="1" w:lastColumn="0" w:noHBand="0" w:noVBand="1"/>
      </w:tblPr>
      <w:tblGrid>
        <w:gridCol w:w="4328"/>
        <w:gridCol w:w="4577"/>
      </w:tblGrid>
      <w:tr w:rsidR="00AD6110" w:rsidRPr="003A6CBA" w14:paraId="20AA819C" w14:textId="77777777" w:rsidTr="002645C8">
        <w:tc>
          <w:tcPr>
            <w:tcW w:w="8905" w:type="dxa"/>
            <w:gridSpan w:val="2"/>
          </w:tcPr>
          <w:p w14:paraId="1E537E31" w14:textId="77777777" w:rsidR="007A051B" w:rsidRPr="003A6CBA" w:rsidRDefault="007A051B" w:rsidP="006C0807">
            <w:pPr>
              <w:spacing w:after="112" w:line="259" w:lineRule="auto"/>
              <w:ind w:left="0" w:firstLine="0"/>
              <w:jc w:val="both"/>
              <w:rPr>
                <w:b/>
                <w:sz w:val="32"/>
                <w:szCs w:val="32"/>
              </w:rPr>
            </w:pPr>
          </w:p>
          <w:p w14:paraId="041CDA32" w14:textId="77777777" w:rsidR="00AD6110" w:rsidRPr="003A6CBA" w:rsidRDefault="00B37F93" w:rsidP="006C0807">
            <w:pPr>
              <w:spacing w:after="112" w:line="259" w:lineRule="auto"/>
              <w:ind w:left="0" w:firstLine="0"/>
              <w:jc w:val="center"/>
              <w:rPr>
                <w:b/>
                <w:sz w:val="44"/>
                <w:szCs w:val="44"/>
              </w:rPr>
            </w:pPr>
            <w:r w:rsidRPr="003A6CBA">
              <w:rPr>
                <w:b/>
                <w:sz w:val="44"/>
                <w:szCs w:val="44"/>
              </w:rPr>
              <w:t>Mathematics Policy</w:t>
            </w:r>
          </w:p>
          <w:p w14:paraId="61EB7313" w14:textId="77777777" w:rsidR="007A051B" w:rsidRPr="003A6CBA" w:rsidRDefault="007A051B" w:rsidP="006C0807">
            <w:pPr>
              <w:spacing w:after="112" w:line="259" w:lineRule="auto"/>
              <w:ind w:left="0" w:firstLine="0"/>
              <w:jc w:val="both"/>
              <w:rPr>
                <w:b/>
                <w:sz w:val="32"/>
                <w:szCs w:val="32"/>
              </w:rPr>
            </w:pPr>
          </w:p>
        </w:tc>
      </w:tr>
      <w:tr w:rsidR="007A051B" w:rsidRPr="003A6CBA" w14:paraId="4284F19A" w14:textId="77777777" w:rsidTr="002645C8">
        <w:tc>
          <w:tcPr>
            <w:tcW w:w="8905" w:type="dxa"/>
            <w:gridSpan w:val="2"/>
          </w:tcPr>
          <w:p w14:paraId="483B121E" w14:textId="77777777" w:rsidR="007A051B" w:rsidRPr="003A6CBA" w:rsidRDefault="007130B8" w:rsidP="007130B8">
            <w:pPr>
              <w:spacing w:after="112" w:line="259" w:lineRule="auto"/>
              <w:ind w:left="0" w:firstLine="0"/>
              <w:jc w:val="center"/>
              <w:rPr>
                <w:b/>
                <w:sz w:val="28"/>
                <w:szCs w:val="28"/>
              </w:rPr>
            </w:pPr>
            <w:r>
              <w:rPr>
                <w:b/>
                <w:sz w:val="28"/>
                <w:szCs w:val="28"/>
              </w:rPr>
              <w:t>Headteacher</w:t>
            </w:r>
            <w:r w:rsidR="00C875F8">
              <w:rPr>
                <w:b/>
                <w:sz w:val="28"/>
                <w:szCs w:val="28"/>
              </w:rPr>
              <w:t>:  Mr C.</w:t>
            </w:r>
            <w:r w:rsidR="002645C8" w:rsidRPr="003A6CBA">
              <w:rPr>
                <w:b/>
                <w:sz w:val="28"/>
                <w:szCs w:val="28"/>
              </w:rPr>
              <w:t xml:space="preserve"> Laker</w:t>
            </w:r>
          </w:p>
          <w:p w14:paraId="1D32D793" w14:textId="77777777" w:rsidR="007A051B" w:rsidRPr="003A6CBA" w:rsidRDefault="007A051B" w:rsidP="007130B8">
            <w:pPr>
              <w:spacing w:after="112" w:line="259" w:lineRule="auto"/>
              <w:ind w:left="0" w:firstLine="0"/>
              <w:jc w:val="center"/>
              <w:rPr>
                <w:b/>
                <w:color w:val="FF0000"/>
                <w:sz w:val="28"/>
                <w:szCs w:val="28"/>
              </w:rPr>
            </w:pPr>
            <w:r w:rsidRPr="003A6CBA">
              <w:rPr>
                <w:b/>
                <w:sz w:val="28"/>
                <w:szCs w:val="28"/>
              </w:rPr>
              <w:t xml:space="preserve">Chair of Governing Body: </w:t>
            </w:r>
            <w:r w:rsidR="00C875F8">
              <w:rPr>
                <w:b/>
                <w:sz w:val="28"/>
                <w:szCs w:val="28"/>
              </w:rPr>
              <w:t>Rev W. North</w:t>
            </w:r>
          </w:p>
        </w:tc>
      </w:tr>
      <w:tr w:rsidR="00AD6110" w:rsidRPr="003A6CBA" w14:paraId="39EBC475" w14:textId="77777777" w:rsidTr="002645C8">
        <w:tc>
          <w:tcPr>
            <w:tcW w:w="4328" w:type="dxa"/>
          </w:tcPr>
          <w:p w14:paraId="01357A90" w14:textId="77777777" w:rsidR="00AD6110" w:rsidRPr="003A6CBA" w:rsidRDefault="00AD6110" w:rsidP="006C0807">
            <w:pPr>
              <w:spacing w:after="112" w:line="259" w:lineRule="auto"/>
              <w:ind w:left="0" w:firstLine="0"/>
              <w:jc w:val="both"/>
              <w:rPr>
                <w:b/>
                <w:sz w:val="24"/>
                <w:szCs w:val="24"/>
              </w:rPr>
            </w:pPr>
            <w:r w:rsidRPr="003A6CBA">
              <w:rPr>
                <w:b/>
                <w:sz w:val="24"/>
                <w:szCs w:val="24"/>
              </w:rPr>
              <w:t xml:space="preserve">Date Policy </w:t>
            </w:r>
            <w:r w:rsidR="007A051B" w:rsidRPr="003A6CBA">
              <w:rPr>
                <w:b/>
                <w:sz w:val="24"/>
                <w:szCs w:val="24"/>
              </w:rPr>
              <w:t>A</w:t>
            </w:r>
            <w:r w:rsidRPr="003A6CBA">
              <w:rPr>
                <w:b/>
                <w:sz w:val="24"/>
                <w:szCs w:val="24"/>
              </w:rPr>
              <w:t xml:space="preserve">dopted: </w:t>
            </w:r>
          </w:p>
        </w:tc>
        <w:tc>
          <w:tcPr>
            <w:tcW w:w="4577" w:type="dxa"/>
          </w:tcPr>
          <w:p w14:paraId="7BABA313" w14:textId="2C36CDA9" w:rsidR="00E92BB4" w:rsidRDefault="004B6D7D" w:rsidP="006C0807">
            <w:pPr>
              <w:spacing w:after="112" w:line="259" w:lineRule="auto"/>
              <w:ind w:left="0" w:firstLine="0"/>
              <w:jc w:val="both"/>
            </w:pPr>
            <w:r>
              <w:t>September</w:t>
            </w:r>
            <w:r w:rsidR="00313D2E">
              <w:t xml:space="preserve"> </w:t>
            </w:r>
            <w:r w:rsidR="00586F1C">
              <w:t xml:space="preserve"> </w:t>
            </w:r>
            <w:r w:rsidR="00DB1B0A">
              <w:t>202</w:t>
            </w:r>
            <w:r w:rsidR="00495F25">
              <w:t>5</w:t>
            </w:r>
          </w:p>
          <w:p w14:paraId="029C1C06" w14:textId="77777777" w:rsidR="00C875F8" w:rsidRPr="003A6CBA" w:rsidRDefault="00C875F8" w:rsidP="006C0807">
            <w:pPr>
              <w:spacing w:after="112" w:line="259" w:lineRule="auto"/>
              <w:ind w:left="0" w:firstLine="0"/>
              <w:jc w:val="both"/>
            </w:pPr>
          </w:p>
        </w:tc>
      </w:tr>
      <w:tr w:rsidR="007A051B" w:rsidRPr="003A6CBA" w14:paraId="63BACB62" w14:textId="77777777" w:rsidTr="002645C8">
        <w:tc>
          <w:tcPr>
            <w:tcW w:w="4328" w:type="dxa"/>
          </w:tcPr>
          <w:p w14:paraId="24DC91C7" w14:textId="77777777" w:rsidR="007A051B" w:rsidRPr="003A6CBA" w:rsidRDefault="007A051B" w:rsidP="006C0807">
            <w:pPr>
              <w:spacing w:after="112" w:line="259" w:lineRule="auto"/>
              <w:ind w:left="0" w:firstLine="0"/>
              <w:jc w:val="both"/>
              <w:rPr>
                <w:b/>
                <w:sz w:val="24"/>
                <w:szCs w:val="24"/>
              </w:rPr>
            </w:pPr>
            <w:r w:rsidRPr="003A6CBA">
              <w:rPr>
                <w:b/>
                <w:sz w:val="24"/>
                <w:szCs w:val="24"/>
              </w:rPr>
              <w:t>Policy Review Date:</w:t>
            </w:r>
          </w:p>
        </w:tc>
        <w:tc>
          <w:tcPr>
            <w:tcW w:w="4577" w:type="dxa"/>
          </w:tcPr>
          <w:p w14:paraId="3CD13E88" w14:textId="3F5E9BDC" w:rsidR="007A051B" w:rsidRPr="003A6CBA" w:rsidRDefault="006C0807" w:rsidP="006C0807">
            <w:pPr>
              <w:spacing w:after="112" w:line="259" w:lineRule="auto"/>
              <w:ind w:left="0" w:firstLine="0"/>
              <w:jc w:val="both"/>
            </w:pPr>
            <w:r>
              <w:t>July</w:t>
            </w:r>
            <w:r w:rsidR="00F10DDC" w:rsidRPr="003A6CBA">
              <w:t xml:space="preserve"> </w:t>
            </w:r>
            <w:r w:rsidR="00DB1B0A">
              <w:t xml:space="preserve"> 202</w:t>
            </w:r>
            <w:r w:rsidR="00495F25">
              <w:t>6</w:t>
            </w:r>
          </w:p>
          <w:p w14:paraId="4258CCEF" w14:textId="77777777" w:rsidR="00F57983" w:rsidRPr="003A6CBA" w:rsidRDefault="00F57983" w:rsidP="006C0807">
            <w:pPr>
              <w:spacing w:after="112" w:line="259" w:lineRule="auto"/>
              <w:ind w:left="0" w:firstLine="0"/>
              <w:jc w:val="both"/>
            </w:pPr>
          </w:p>
        </w:tc>
      </w:tr>
      <w:tr w:rsidR="00AD6110" w:rsidRPr="003A6CBA" w14:paraId="6D93E5BB" w14:textId="77777777" w:rsidTr="002645C8">
        <w:tc>
          <w:tcPr>
            <w:tcW w:w="4328" w:type="dxa"/>
          </w:tcPr>
          <w:p w14:paraId="10195149" w14:textId="77777777" w:rsidR="00AD6110" w:rsidRPr="003A6CBA" w:rsidRDefault="007A051B" w:rsidP="006C0807">
            <w:pPr>
              <w:spacing w:after="112" w:line="259" w:lineRule="auto"/>
              <w:ind w:left="0" w:firstLine="0"/>
              <w:jc w:val="both"/>
              <w:rPr>
                <w:b/>
                <w:sz w:val="24"/>
                <w:szCs w:val="24"/>
              </w:rPr>
            </w:pPr>
            <w:r w:rsidRPr="003A6CBA">
              <w:rPr>
                <w:b/>
                <w:sz w:val="24"/>
                <w:szCs w:val="24"/>
              </w:rPr>
              <w:t>Signature of  Chair of Governors:</w:t>
            </w:r>
          </w:p>
        </w:tc>
        <w:tc>
          <w:tcPr>
            <w:tcW w:w="4577" w:type="dxa"/>
          </w:tcPr>
          <w:p w14:paraId="36501977" w14:textId="77777777" w:rsidR="00AD6110" w:rsidRPr="003A6CBA" w:rsidRDefault="00C875F8" w:rsidP="006C0807">
            <w:pPr>
              <w:spacing w:after="112" w:line="259" w:lineRule="auto"/>
              <w:ind w:left="0" w:firstLine="0"/>
              <w:jc w:val="both"/>
            </w:pPr>
            <w:r>
              <w:t>Rev W.</w:t>
            </w:r>
            <w:r w:rsidR="00586F1C">
              <w:t xml:space="preserve"> </w:t>
            </w:r>
            <w:r>
              <w:t>North</w:t>
            </w:r>
          </w:p>
          <w:p w14:paraId="39EDA9B2" w14:textId="77777777" w:rsidR="007A051B" w:rsidRPr="003A6CBA" w:rsidRDefault="007A051B" w:rsidP="006C0807">
            <w:pPr>
              <w:spacing w:after="112" w:line="259" w:lineRule="auto"/>
              <w:ind w:left="0" w:firstLine="0"/>
              <w:jc w:val="both"/>
            </w:pPr>
          </w:p>
        </w:tc>
      </w:tr>
      <w:tr w:rsidR="00AD6110" w:rsidRPr="003A6CBA" w14:paraId="525E1C7E" w14:textId="77777777" w:rsidTr="002645C8">
        <w:tc>
          <w:tcPr>
            <w:tcW w:w="4328" w:type="dxa"/>
          </w:tcPr>
          <w:p w14:paraId="5DE12F7E" w14:textId="77777777" w:rsidR="00AD6110" w:rsidRPr="003A6CBA" w:rsidRDefault="007130B8" w:rsidP="006C0807">
            <w:pPr>
              <w:spacing w:after="112" w:line="259" w:lineRule="auto"/>
              <w:ind w:left="0" w:firstLine="0"/>
              <w:jc w:val="both"/>
              <w:rPr>
                <w:b/>
              </w:rPr>
            </w:pPr>
            <w:r>
              <w:rPr>
                <w:b/>
              </w:rPr>
              <w:t>Signature of Headteacher</w:t>
            </w:r>
            <w:r w:rsidR="007A051B" w:rsidRPr="003A6CBA">
              <w:rPr>
                <w:b/>
              </w:rPr>
              <w:t>:</w:t>
            </w:r>
          </w:p>
        </w:tc>
        <w:tc>
          <w:tcPr>
            <w:tcW w:w="4577" w:type="dxa"/>
          </w:tcPr>
          <w:p w14:paraId="22E7D8A8" w14:textId="77777777" w:rsidR="007A051B" w:rsidRPr="003A6CBA" w:rsidRDefault="00C875F8" w:rsidP="006C0807">
            <w:pPr>
              <w:spacing w:after="112" w:line="259" w:lineRule="auto"/>
              <w:ind w:left="0" w:firstLine="0"/>
              <w:jc w:val="both"/>
            </w:pPr>
            <w:r>
              <w:t xml:space="preserve">Mr C. </w:t>
            </w:r>
            <w:r w:rsidR="00297324" w:rsidRPr="003A6CBA">
              <w:t>Laker</w:t>
            </w:r>
          </w:p>
          <w:p w14:paraId="336F5D61" w14:textId="77777777" w:rsidR="00297324" w:rsidRPr="003A6CBA" w:rsidRDefault="00297324" w:rsidP="006C0807">
            <w:pPr>
              <w:spacing w:after="112" w:line="259" w:lineRule="auto"/>
              <w:ind w:left="0" w:firstLine="0"/>
              <w:jc w:val="both"/>
            </w:pPr>
          </w:p>
        </w:tc>
      </w:tr>
      <w:tr w:rsidR="00AD6110" w:rsidRPr="003A6CBA" w14:paraId="2DABA484" w14:textId="77777777" w:rsidTr="002645C8">
        <w:tc>
          <w:tcPr>
            <w:tcW w:w="4328" w:type="dxa"/>
          </w:tcPr>
          <w:p w14:paraId="7F77E7D5" w14:textId="77777777" w:rsidR="00AD6110" w:rsidRPr="003A6CBA" w:rsidRDefault="007A051B" w:rsidP="006C0807">
            <w:pPr>
              <w:spacing w:after="112" w:line="259" w:lineRule="auto"/>
              <w:ind w:left="0" w:firstLine="0"/>
              <w:jc w:val="both"/>
              <w:rPr>
                <w:b/>
                <w:sz w:val="24"/>
                <w:szCs w:val="24"/>
              </w:rPr>
            </w:pPr>
            <w:r w:rsidRPr="003A6CBA">
              <w:rPr>
                <w:b/>
                <w:sz w:val="24"/>
                <w:szCs w:val="24"/>
              </w:rPr>
              <w:t xml:space="preserve">Policy Author: </w:t>
            </w:r>
          </w:p>
          <w:p w14:paraId="3605E352" w14:textId="77777777" w:rsidR="00686D20" w:rsidRPr="003A6CBA" w:rsidRDefault="00686D20" w:rsidP="006C0807">
            <w:pPr>
              <w:jc w:val="both"/>
              <w:rPr>
                <w:b/>
              </w:rPr>
            </w:pPr>
          </w:p>
          <w:p w14:paraId="1AEE8DE5" w14:textId="77777777" w:rsidR="00686D20" w:rsidRPr="003A6CBA" w:rsidRDefault="00686D20" w:rsidP="006C0807">
            <w:pPr>
              <w:jc w:val="both"/>
              <w:rPr>
                <w:b/>
              </w:rPr>
            </w:pPr>
          </w:p>
          <w:p w14:paraId="4CC63A25" w14:textId="77777777" w:rsidR="00686D20" w:rsidRPr="003A6CBA" w:rsidRDefault="00686D20" w:rsidP="006C0807">
            <w:pPr>
              <w:jc w:val="both"/>
              <w:rPr>
                <w:b/>
              </w:rPr>
            </w:pPr>
            <w:r w:rsidRPr="003A6CBA">
              <w:rPr>
                <w:b/>
              </w:rPr>
              <w:t>Senior Leader Responsibility for/</w:t>
            </w:r>
          </w:p>
          <w:p w14:paraId="6BB180DE" w14:textId="77777777" w:rsidR="007A051B" w:rsidRPr="003A6CBA" w:rsidRDefault="00686D20" w:rsidP="006C0807">
            <w:pPr>
              <w:spacing w:after="112" w:line="259" w:lineRule="auto"/>
              <w:ind w:left="0" w:firstLine="0"/>
              <w:jc w:val="both"/>
              <w:rPr>
                <w:b/>
              </w:rPr>
            </w:pPr>
            <w:r w:rsidRPr="003A6CBA">
              <w:rPr>
                <w:b/>
              </w:rPr>
              <w:t>Subject Leader Responsible for:</w:t>
            </w:r>
          </w:p>
        </w:tc>
        <w:tc>
          <w:tcPr>
            <w:tcW w:w="4577" w:type="dxa"/>
          </w:tcPr>
          <w:p w14:paraId="13A9C647" w14:textId="77777777" w:rsidR="00686D20" w:rsidRPr="003A6CBA" w:rsidRDefault="002645C8" w:rsidP="006C0807">
            <w:pPr>
              <w:spacing w:after="112" w:line="259" w:lineRule="auto"/>
              <w:ind w:left="0" w:firstLine="0"/>
              <w:jc w:val="both"/>
            </w:pPr>
            <w:r w:rsidRPr="003A6CBA">
              <w:t>Name</w:t>
            </w:r>
            <w:r w:rsidR="00686D20" w:rsidRPr="003A6CBA">
              <w:t>:</w:t>
            </w:r>
          </w:p>
          <w:p w14:paraId="73284E8F" w14:textId="77777777" w:rsidR="005E63BA" w:rsidRPr="003A6CBA" w:rsidRDefault="00C875F8" w:rsidP="006C0807">
            <w:pPr>
              <w:spacing w:after="112" w:line="259" w:lineRule="auto"/>
              <w:ind w:left="0" w:firstLine="0"/>
              <w:jc w:val="both"/>
            </w:pPr>
            <w:r>
              <w:t xml:space="preserve">Mrs L. </w:t>
            </w:r>
            <w:r w:rsidR="005E63BA" w:rsidRPr="003A6CBA">
              <w:t>Robinson</w:t>
            </w:r>
          </w:p>
          <w:p w14:paraId="6C5AA9B3" w14:textId="77777777" w:rsidR="00297324" w:rsidRPr="003A6CBA" w:rsidRDefault="00297324" w:rsidP="006C0807">
            <w:pPr>
              <w:spacing w:after="112" w:line="259" w:lineRule="auto"/>
              <w:ind w:left="0" w:firstLine="0"/>
              <w:jc w:val="both"/>
            </w:pPr>
          </w:p>
          <w:p w14:paraId="6D2D2BA4" w14:textId="77777777" w:rsidR="00686D20" w:rsidRPr="003A6CBA" w:rsidRDefault="00686D20" w:rsidP="006C0807">
            <w:pPr>
              <w:spacing w:after="112" w:line="259" w:lineRule="auto"/>
              <w:ind w:left="0" w:firstLine="0"/>
              <w:jc w:val="both"/>
            </w:pPr>
            <w:r w:rsidRPr="003A6CBA">
              <w:t>Responsible for:</w:t>
            </w:r>
          </w:p>
          <w:p w14:paraId="78F016E7" w14:textId="77777777" w:rsidR="007A051B" w:rsidRPr="003A6CBA" w:rsidRDefault="00B6527C" w:rsidP="006C0807">
            <w:pPr>
              <w:spacing w:after="112" w:line="259" w:lineRule="auto"/>
              <w:ind w:left="0" w:firstLine="0"/>
              <w:jc w:val="both"/>
            </w:pPr>
            <w:r w:rsidRPr="003A6CBA">
              <w:t>Math</w:t>
            </w:r>
            <w:r w:rsidR="003A5851" w:rsidRPr="003A6CBA">
              <w:t>ematic</w:t>
            </w:r>
            <w:r w:rsidRPr="003A6CBA">
              <w:t>s</w:t>
            </w:r>
          </w:p>
        </w:tc>
      </w:tr>
    </w:tbl>
    <w:p w14:paraId="2CD31487" w14:textId="77777777" w:rsidR="00AD6110" w:rsidRPr="003A6CBA" w:rsidRDefault="00AD6110" w:rsidP="006C0807">
      <w:pPr>
        <w:spacing w:after="112" w:line="259" w:lineRule="auto"/>
        <w:ind w:left="83" w:firstLine="0"/>
        <w:jc w:val="both"/>
        <w:rPr>
          <w:rFonts w:ascii="Comic Sans MS" w:hAnsi="Comic Sans MS"/>
        </w:rPr>
      </w:pPr>
    </w:p>
    <w:p w14:paraId="38C737D7" w14:textId="77777777" w:rsidR="007130B8" w:rsidRDefault="007130B8" w:rsidP="007130B8">
      <w:pPr>
        <w:tabs>
          <w:tab w:val="left" w:pos="3894"/>
        </w:tabs>
        <w:spacing w:after="112" w:line="259" w:lineRule="auto"/>
        <w:ind w:left="0" w:firstLine="0"/>
        <w:rPr>
          <w:b/>
          <w:sz w:val="44"/>
          <w:szCs w:val="44"/>
        </w:rPr>
      </w:pPr>
      <w:r>
        <w:rPr>
          <w:b/>
          <w:sz w:val="44"/>
          <w:szCs w:val="44"/>
        </w:rPr>
        <w:tab/>
      </w:r>
    </w:p>
    <w:p w14:paraId="4DB600CE" w14:textId="77777777" w:rsidR="007130B8" w:rsidRDefault="007130B8" w:rsidP="006C0807">
      <w:pPr>
        <w:spacing w:after="112" w:line="259" w:lineRule="auto"/>
        <w:ind w:left="0" w:firstLine="0"/>
        <w:jc w:val="center"/>
        <w:rPr>
          <w:b/>
          <w:sz w:val="44"/>
          <w:szCs w:val="44"/>
        </w:rPr>
      </w:pPr>
    </w:p>
    <w:p w14:paraId="5A49C689" w14:textId="77777777" w:rsidR="002804BA" w:rsidRPr="003A6CBA" w:rsidRDefault="002804BA" w:rsidP="006C0807">
      <w:pPr>
        <w:spacing w:after="112" w:line="259" w:lineRule="auto"/>
        <w:ind w:left="0" w:firstLine="0"/>
        <w:jc w:val="center"/>
        <w:rPr>
          <w:b/>
          <w:sz w:val="44"/>
          <w:szCs w:val="44"/>
        </w:rPr>
      </w:pPr>
      <w:r w:rsidRPr="003A6CBA">
        <w:rPr>
          <w:b/>
          <w:sz w:val="44"/>
          <w:szCs w:val="44"/>
        </w:rPr>
        <w:t>Mathematics Policy</w:t>
      </w:r>
    </w:p>
    <w:p w14:paraId="5B525E98" w14:textId="77777777" w:rsidR="00E64C6D" w:rsidRPr="003A6CBA" w:rsidRDefault="00E64C6D" w:rsidP="006C0807">
      <w:pPr>
        <w:pStyle w:val="NoSpacing"/>
        <w:ind w:left="0" w:firstLine="0"/>
        <w:jc w:val="both"/>
        <w:rPr>
          <w:rFonts w:ascii="Comic Sans MS" w:hAnsi="Comic Sans MS"/>
          <w:b/>
          <w:sz w:val="24"/>
          <w:szCs w:val="24"/>
        </w:rPr>
      </w:pPr>
    </w:p>
    <w:p w14:paraId="0203CB7C" w14:textId="77777777" w:rsidR="00B6527C" w:rsidRPr="003A6CBA" w:rsidRDefault="00B6527C" w:rsidP="006C0807">
      <w:pPr>
        <w:jc w:val="both"/>
        <w:rPr>
          <w:b/>
          <w:szCs w:val="24"/>
        </w:rPr>
      </w:pPr>
      <w:r w:rsidRPr="003A6CBA">
        <w:rPr>
          <w:b/>
          <w:szCs w:val="24"/>
        </w:rPr>
        <w:t>Rationale</w:t>
      </w:r>
    </w:p>
    <w:p w14:paraId="66A1F47D" w14:textId="77777777" w:rsidR="00B6527C" w:rsidRPr="003A6CBA" w:rsidRDefault="00B6527C" w:rsidP="006C0807">
      <w:pPr>
        <w:jc w:val="both"/>
        <w:rPr>
          <w:szCs w:val="24"/>
          <w:u w:val="single"/>
        </w:rPr>
      </w:pPr>
    </w:p>
    <w:p w14:paraId="6E2D5233" w14:textId="77777777" w:rsidR="00B6527C" w:rsidRPr="003A6CBA" w:rsidRDefault="00B6527C" w:rsidP="006C0807">
      <w:pPr>
        <w:jc w:val="both"/>
        <w:rPr>
          <w:szCs w:val="24"/>
        </w:rPr>
      </w:pPr>
      <w:r w:rsidRPr="003A6CBA">
        <w:rPr>
          <w:szCs w:val="24"/>
          <w:lang w:val="en-US" w:eastAsia="en-US"/>
        </w:rPr>
        <w:t>We at Barming Primary School aim to develop a positive attitude to</w:t>
      </w:r>
      <w:r w:rsidR="003A5851" w:rsidRPr="003A6CBA">
        <w:rPr>
          <w:szCs w:val="24"/>
          <w:lang w:val="en-US" w:eastAsia="en-US"/>
        </w:rPr>
        <w:t>wards</w:t>
      </w:r>
      <w:r w:rsidR="005E63BA" w:rsidRPr="003A6CBA">
        <w:rPr>
          <w:szCs w:val="24"/>
          <w:lang w:val="en-US" w:eastAsia="en-US"/>
        </w:rPr>
        <w:t xml:space="preserve"> M</w:t>
      </w:r>
      <w:r w:rsidRPr="003A6CBA">
        <w:rPr>
          <w:szCs w:val="24"/>
          <w:lang w:val="en-US" w:eastAsia="en-US"/>
        </w:rPr>
        <w:t>athematics so th</w:t>
      </w:r>
      <w:r w:rsidR="005E63BA" w:rsidRPr="003A6CBA">
        <w:rPr>
          <w:szCs w:val="24"/>
          <w:lang w:val="en-US" w:eastAsia="en-US"/>
        </w:rPr>
        <w:t>at all pupils can learn to use M</w:t>
      </w:r>
      <w:r w:rsidRPr="003A6CBA">
        <w:rPr>
          <w:szCs w:val="24"/>
          <w:lang w:val="en-US" w:eastAsia="en-US"/>
        </w:rPr>
        <w:t>athematics with confidence, understanding and enjoyment. We believe that Mathematics is an important part of everyday life and provides us with a means for communicating, problem solving and organising information. Our policy is in line with the recommendations of the</w:t>
      </w:r>
      <w:r w:rsidR="003A5851" w:rsidRPr="003A6CBA">
        <w:rPr>
          <w:szCs w:val="24"/>
          <w:lang w:val="en-US" w:eastAsia="en-US"/>
        </w:rPr>
        <w:t xml:space="preserve"> </w:t>
      </w:r>
      <w:r w:rsidRPr="003A6CBA">
        <w:rPr>
          <w:szCs w:val="24"/>
          <w:lang w:val="en-US" w:eastAsia="en-US"/>
        </w:rPr>
        <w:t xml:space="preserve">National Curriculum requirements. </w:t>
      </w:r>
      <w:r w:rsidR="006C0807">
        <w:rPr>
          <w:szCs w:val="24"/>
          <w:lang w:val="en-US" w:eastAsia="en-US"/>
        </w:rPr>
        <w:tab/>
      </w:r>
    </w:p>
    <w:p w14:paraId="5BB769DC" w14:textId="77777777" w:rsidR="00B6527C" w:rsidRPr="003A6CBA" w:rsidRDefault="00B6527C" w:rsidP="006C0807">
      <w:pPr>
        <w:jc w:val="both"/>
        <w:rPr>
          <w:szCs w:val="24"/>
        </w:rPr>
      </w:pPr>
    </w:p>
    <w:p w14:paraId="2664F62A" w14:textId="77777777" w:rsidR="00B6527C" w:rsidRPr="003A6CBA" w:rsidRDefault="00B6527C" w:rsidP="006C0807">
      <w:pPr>
        <w:jc w:val="both"/>
        <w:rPr>
          <w:b/>
          <w:szCs w:val="24"/>
        </w:rPr>
      </w:pPr>
      <w:r w:rsidRPr="003A6CBA">
        <w:rPr>
          <w:b/>
          <w:szCs w:val="24"/>
        </w:rPr>
        <w:t>Aims</w:t>
      </w:r>
    </w:p>
    <w:p w14:paraId="0A44698D" w14:textId="77777777" w:rsidR="00B6527C" w:rsidRPr="003A6CBA" w:rsidRDefault="00B6527C" w:rsidP="006C0807">
      <w:pPr>
        <w:jc w:val="both"/>
        <w:rPr>
          <w:b/>
          <w:szCs w:val="24"/>
          <w:u w:val="single"/>
        </w:rPr>
      </w:pPr>
    </w:p>
    <w:p w14:paraId="7D91F3DA" w14:textId="77777777" w:rsidR="00B6527C" w:rsidRPr="007678DE" w:rsidRDefault="00B6527C" w:rsidP="007437DC">
      <w:pPr>
        <w:numPr>
          <w:ilvl w:val="0"/>
          <w:numId w:val="1"/>
        </w:numPr>
        <w:autoSpaceDE w:val="0"/>
        <w:autoSpaceDN w:val="0"/>
        <w:adjustRightInd w:val="0"/>
        <w:spacing w:after="0" w:line="240" w:lineRule="auto"/>
        <w:jc w:val="both"/>
        <w:rPr>
          <w:szCs w:val="24"/>
          <w:lang w:val="en-US" w:eastAsia="en-US"/>
        </w:rPr>
      </w:pPr>
      <w:r w:rsidRPr="003A6CBA">
        <w:rPr>
          <w:szCs w:val="24"/>
          <w:lang w:val="en-US" w:eastAsia="en-US"/>
        </w:rPr>
        <w:t>To promote enjoyment and enthusiasm for learning through practical</w:t>
      </w:r>
      <w:r w:rsidR="007678DE">
        <w:rPr>
          <w:szCs w:val="24"/>
          <w:lang w:val="en-US" w:eastAsia="en-US"/>
        </w:rPr>
        <w:t xml:space="preserve"> </w:t>
      </w:r>
      <w:r w:rsidRPr="007678DE">
        <w:rPr>
          <w:szCs w:val="24"/>
          <w:lang w:val="en-US" w:eastAsia="en-US"/>
        </w:rPr>
        <w:t>activity, exploration and d</w:t>
      </w:r>
      <w:r w:rsidR="003A5851" w:rsidRPr="007678DE">
        <w:rPr>
          <w:szCs w:val="24"/>
          <w:lang w:val="en-US" w:eastAsia="en-US"/>
        </w:rPr>
        <w:t>iscussion.</w:t>
      </w:r>
    </w:p>
    <w:p w14:paraId="6344E3C9" w14:textId="77777777" w:rsidR="00B6527C" w:rsidRPr="003A6CBA" w:rsidRDefault="00B6527C" w:rsidP="007437DC">
      <w:pPr>
        <w:numPr>
          <w:ilvl w:val="0"/>
          <w:numId w:val="1"/>
        </w:numPr>
        <w:autoSpaceDE w:val="0"/>
        <w:autoSpaceDN w:val="0"/>
        <w:adjustRightInd w:val="0"/>
        <w:spacing w:after="0" w:line="240" w:lineRule="auto"/>
        <w:jc w:val="both"/>
        <w:rPr>
          <w:szCs w:val="24"/>
          <w:lang w:val="en-US" w:eastAsia="en-US"/>
        </w:rPr>
      </w:pPr>
      <w:r w:rsidRPr="003A6CBA">
        <w:rPr>
          <w:szCs w:val="24"/>
          <w:lang w:val="en-US" w:eastAsia="en-US"/>
        </w:rPr>
        <w:t>To promote confidence and competence with Number and Place Value, including fractions and decimals; and to develop a</w:t>
      </w:r>
      <w:r w:rsidRPr="003A6CBA">
        <w:rPr>
          <w:szCs w:val="24"/>
        </w:rPr>
        <w:t xml:space="preserve"> sound understanding in the concepts and skills in Ratio and Proportion, Measures, Algebra, Geometry an</w:t>
      </w:r>
      <w:r w:rsidR="003A5851" w:rsidRPr="003A6CBA">
        <w:rPr>
          <w:szCs w:val="24"/>
        </w:rPr>
        <w:t>d Statistics as required by the</w:t>
      </w:r>
      <w:r w:rsidRPr="003A6CBA">
        <w:rPr>
          <w:szCs w:val="24"/>
        </w:rPr>
        <w:t xml:space="preserve"> National Curriculum.</w:t>
      </w:r>
    </w:p>
    <w:p w14:paraId="64E37DF1" w14:textId="77777777" w:rsidR="00B6527C" w:rsidRPr="003A6CBA" w:rsidRDefault="00B6527C" w:rsidP="007437DC">
      <w:pPr>
        <w:numPr>
          <w:ilvl w:val="0"/>
          <w:numId w:val="1"/>
        </w:numPr>
        <w:autoSpaceDE w:val="0"/>
        <w:autoSpaceDN w:val="0"/>
        <w:adjustRightInd w:val="0"/>
        <w:spacing w:after="0" w:line="240" w:lineRule="auto"/>
        <w:jc w:val="both"/>
        <w:rPr>
          <w:szCs w:val="24"/>
          <w:lang w:val="en-US" w:eastAsia="en-US"/>
        </w:rPr>
      </w:pPr>
      <w:r w:rsidRPr="003A6CBA">
        <w:rPr>
          <w:szCs w:val="24"/>
          <w:lang w:val="en-US" w:eastAsia="en-US"/>
        </w:rPr>
        <w:t xml:space="preserve">To ensure that each child is confident and competent using mental strategies and agreed written methods for basic calculations. </w:t>
      </w:r>
    </w:p>
    <w:p w14:paraId="06638449" w14:textId="77777777" w:rsidR="00B6527C" w:rsidRPr="003A6CBA" w:rsidRDefault="00B6527C" w:rsidP="007437DC">
      <w:pPr>
        <w:numPr>
          <w:ilvl w:val="0"/>
          <w:numId w:val="1"/>
        </w:numPr>
        <w:autoSpaceDE w:val="0"/>
        <w:autoSpaceDN w:val="0"/>
        <w:adjustRightInd w:val="0"/>
        <w:spacing w:after="0" w:line="240" w:lineRule="auto"/>
        <w:jc w:val="both"/>
        <w:rPr>
          <w:szCs w:val="24"/>
          <w:lang w:val="en-US" w:eastAsia="en-US"/>
        </w:rPr>
      </w:pPr>
      <w:r w:rsidRPr="003A6CBA">
        <w:rPr>
          <w:szCs w:val="24"/>
          <w:lang w:val="en-US" w:eastAsia="en-US"/>
        </w:rPr>
        <w:t xml:space="preserve">To ensure that children have the skills to approach and solve </w:t>
      </w:r>
      <w:r w:rsidR="0011501A">
        <w:rPr>
          <w:szCs w:val="24"/>
          <w:lang w:val="en-US" w:eastAsia="en-US"/>
        </w:rPr>
        <w:t xml:space="preserve">problems and </w:t>
      </w:r>
      <w:r w:rsidRPr="003A6CBA">
        <w:rPr>
          <w:szCs w:val="24"/>
          <w:lang w:val="en-US" w:eastAsia="en-US"/>
        </w:rPr>
        <w:t>open ended questions.</w:t>
      </w:r>
    </w:p>
    <w:p w14:paraId="32D6900E" w14:textId="77777777" w:rsidR="00B6527C" w:rsidRPr="003A6CBA" w:rsidRDefault="00B6527C" w:rsidP="006C0807">
      <w:pPr>
        <w:autoSpaceDE w:val="0"/>
        <w:autoSpaceDN w:val="0"/>
        <w:adjustRightInd w:val="0"/>
        <w:ind w:left="360"/>
        <w:jc w:val="both"/>
        <w:rPr>
          <w:szCs w:val="24"/>
          <w:lang w:val="en-US" w:eastAsia="en-US"/>
        </w:rPr>
      </w:pPr>
    </w:p>
    <w:p w14:paraId="6C613104" w14:textId="77777777" w:rsidR="00B6527C" w:rsidRPr="003A6CBA" w:rsidRDefault="00B6527C" w:rsidP="006C0807">
      <w:pPr>
        <w:autoSpaceDE w:val="0"/>
        <w:autoSpaceDN w:val="0"/>
        <w:adjustRightInd w:val="0"/>
        <w:jc w:val="both"/>
        <w:rPr>
          <w:b/>
          <w:szCs w:val="24"/>
          <w:lang w:val="en-US" w:eastAsia="en-US"/>
        </w:rPr>
      </w:pPr>
      <w:r w:rsidRPr="003A6CBA">
        <w:rPr>
          <w:b/>
          <w:szCs w:val="24"/>
          <w:lang w:val="en-US" w:eastAsia="en-US"/>
        </w:rPr>
        <w:t>Objectives</w:t>
      </w:r>
    </w:p>
    <w:p w14:paraId="67A24EAD" w14:textId="77777777" w:rsidR="00B6527C" w:rsidRPr="003A6CBA" w:rsidRDefault="00B6527C" w:rsidP="006C0807">
      <w:pPr>
        <w:autoSpaceDE w:val="0"/>
        <w:autoSpaceDN w:val="0"/>
        <w:adjustRightInd w:val="0"/>
        <w:jc w:val="both"/>
        <w:rPr>
          <w:b/>
          <w:szCs w:val="24"/>
          <w:u w:val="single"/>
          <w:lang w:val="en-US" w:eastAsia="en-US"/>
        </w:rPr>
      </w:pPr>
    </w:p>
    <w:p w14:paraId="58B13629" w14:textId="77777777" w:rsidR="00B6527C" w:rsidRPr="003A6CBA" w:rsidRDefault="00B6527C" w:rsidP="007437DC">
      <w:pPr>
        <w:numPr>
          <w:ilvl w:val="0"/>
          <w:numId w:val="1"/>
        </w:numPr>
        <w:autoSpaceDE w:val="0"/>
        <w:autoSpaceDN w:val="0"/>
        <w:adjustRightInd w:val="0"/>
        <w:spacing w:after="0" w:line="240" w:lineRule="auto"/>
        <w:jc w:val="both"/>
        <w:rPr>
          <w:szCs w:val="24"/>
          <w:lang w:val="en-US" w:eastAsia="en-US"/>
        </w:rPr>
      </w:pPr>
      <w:r w:rsidRPr="003A6CBA">
        <w:rPr>
          <w:szCs w:val="24"/>
          <w:lang w:val="en-US" w:eastAsia="en-US"/>
        </w:rPr>
        <w:t>To provide opportunities for children to use their knowled</w:t>
      </w:r>
      <w:r w:rsidR="005E63BA" w:rsidRPr="003A6CBA">
        <w:rPr>
          <w:szCs w:val="24"/>
          <w:lang w:val="en-US" w:eastAsia="en-US"/>
        </w:rPr>
        <w:t>ge of basic M</w:t>
      </w:r>
      <w:r w:rsidRPr="003A6CBA">
        <w:rPr>
          <w:szCs w:val="24"/>
          <w:lang w:val="en-US" w:eastAsia="en-US"/>
        </w:rPr>
        <w:t>athematical concepts in real-life situations and other areas of the curriculum.</w:t>
      </w:r>
    </w:p>
    <w:p w14:paraId="2177B1A4" w14:textId="77777777" w:rsidR="00B6527C" w:rsidRPr="003A6CBA" w:rsidRDefault="00B6527C" w:rsidP="007437DC">
      <w:pPr>
        <w:numPr>
          <w:ilvl w:val="0"/>
          <w:numId w:val="1"/>
        </w:numPr>
        <w:autoSpaceDE w:val="0"/>
        <w:autoSpaceDN w:val="0"/>
        <w:adjustRightInd w:val="0"/>
        <w:spacing w:after="0" w:line="240" w:lineRule="auto"/>
        <w:jc w:val="both"/>
        <w:rPr>
          <w:szCs w:val="24"/>
          <w:lang w:val="en-US" w:eastAsia="en-US"/>
        </w:rPr>
      </w:pPr>
      <w:r w:rsidRPr="003A6CBA">
        <w:rPr>
          <w:szCs w:val="24"/>
          <w:lang w:val="en-US" w:eastAsia="en-US"/>
        </w:rPr>
        <w:t>To understand t</w:t>
      </w:r>
      <w:r w:rsidR="005E63BA" w:rsidRPr="003A6CBA">
        <w:rPr>
          <w:szCs w:val="24"/>
          <w:lang w:val="en-US" w:eastAsia="en-US"/>
        </w:rPr>
        <w:t>he importance and relevance of M</w:t>
      </w:r>
      <w:r w:rsidRPr="003A6CBA">
        <w:rPr>
          <w:szCs w:val="24"/>
          <w:lang w:val="en-US" w:eastAsia="en-US"/>
        </w:rPr>
        <w:t>athematics in everyday life.</w:t>
      </w:r>
    </w:p>
    <w:p w14:paraId="07E6A5E4" w14:textId="77777777" w:rsidR="00B6527C" w:rsidRPr="003A6CBA" w:rsidRDefault="00B6527C" w:rsidP="007437DC">
      <w:pPr>
        <w:numPr>
          <w:ilvl w:val="0"/>
          <w:numId w:val="1"/>
        </w:numPr>
        <w:spacing w:before="100" w:beforeAutospacing="1" w:after="100" w:afterAutospacing="1" w:line="240" w:lineRule="auto"/>
        <w:jc w:val="both"/>
        <w:rPr>
          <w:szCs w:val="24"/>
          <w:lang w:val="en-US" w:eastAsia="en-US"/>
        </w:rPr>
      </w:pPr>
      <w:r w:rsidRPr="003A6CBA">
        <w:rPr>
          <w:szCs w:val="24"/>
          <w:lang w:val="en-US" w:eastAsia="en-US"/>
        </w:rPr>
        <w:t>To enable each child to confidently use a v</w:t>
      </w:r>
      <w:r w:rsidR="005E63BA" w:rsidRPr="003A6CBA">
        <w:rPr>
          <w:szCs w:val="24"/>
          <w:lang w:val="en-US" w:eastAsia="en-US"/>
        </w:rPr>
        <w:t>ariety of manipulatives within M</w:t>
      </w:r>
      <w:r w:rsidRPr="003A6CBA">
        <w:rPr>
          <w:szCs w:val="24"/>
          <w:lang w:val="en-US" w:eastAsia="en-US"/>
        </w:rPr>
        <w:t>athematics lessons.</w:t>
      </w:r>
    </w:p>
    <w:p w14:paraId="3676CFFB" w14:textId="77777777" w:rsidR="00B6527C" w:rsidRPr="003A6CBA" w:rsidRDefault="00B6527C" w:rsidP="007437DC">
      <w:pPr>
        <w:numPr>
          <w:ilvl w:val="0"/>
          <w:numId w:val="1"/>
        </w:numPr>
        <w:spacing w:before="100" w:beforeAutospacing="1" w:after="100" w:afterAutospacing="1" w:line="240" w:lineRule="auto"/>
        <w:jc w:val="both"/>
        <w:rPr>
          <w:szCs w:val="24"/>
          <w:lang w:val="en-US" w:eastAsia="en-US"/>
        </w:rPr>
      </w:pPr>
      <w:r w:rsidRPr="003A6CBA">
        <w:rPr>
          <w:szCs w:val="24"/>
          <w:lang w:val="en-US" w:eastAsia="en-US"/>
        </w:rPr>
        <w:t>To develop in each child the co</w:t>
      </w:r>
      <w:r w:rsidR="005E63BA" w:rsidRPr="003A6CBA">
        <w:rPr>
          <w:szCs w:val="24"/>
          <w:lang w:val="en-US" w:eastAsia="en-US"/>
        </w:rPr>
        <w:t>rrect use and understanding of M</w:t>
      </w:r>
      <w:r w:rsidRPr="003A6CBA">
        <w:rPr>
          <w:szCs w:val="24"/>
          <w:lang w:val="en-US" w:eastAsia="en-US"/>
        </w:rPr>
        <w:t>athematical vocabulary.</w:t>
      </w:r>
    </w:p>
    <w:p w14:paraId="071593D9" w14:textId="77777777" w:rsidR="00B6527C" w:rsidRPr="003A6CBA" w:rsidRDefault="00B6527C" w:rsidP="007437DC">
      <w:pPr>
        <w:numPr>
          <w:ilvl w:val="0"/>
          <w:numId w:val="1"/>
        </w:numPr>
        <w:spacing w:before="100" w:beforeAutospacing="1" w:after="100" w:afterAutospacing="1" w:line="240" w:lineRule="auto"/>
        <w:jc w:val="both"/>
        <w:rPr>
          <w:szCs w:val="24"/>
          <w:lang w:val="en-US" w:eastAsia="en-US"/>
        </w:rPr>
      </w:pPr>
      <w:r w:rsidRPr="003A6CBA">
        <w:rPr>
          <w:szCs w:val="24"/>
          <w:lang w:val="en-US" w:eastAsia="en-US"/>
        </w:rPr>
        <w:t xml:space="preserve">To ensure that each child experiences a wide variety of mental strategies, so that they develop independence in selecting the most appropriate method for calculating. </w:t>
      </w:r>
    </w:p>
    <w:p w14:paraId="61D5A021" w14:textId="77777777" w:rsidR="00B6527C" w:rsidRPr="003A6CBA" w:rsidRDefault="00B6527C" w:rsidP="007437DC">
      <w:pPr>
        <w:numPr>
          <w:ilvl w:val="0"/>
          <w:numId w:val="1"/>
        </w:numPr>
        <w:spacing w:before="100" w:beforeAutospacing="1" w:after="100" w:afterAutospacing="1" w:line="240" w:lineRule="auto"/>
        <w:jc w:val="both"/>
        <w:rPr>
          <w:szCs w:val="24"/>
          <w:lang w:val="en-US" w:eastAsia="en-US"/>
        </w:rPr>
      </w:pPr>
      <w:r w:rsidRPr="003A6CBA">
        <w:rPr>
          <w:szCs w:val="24"/>
          <w:lang w:val="en-US" w:eastAsia="en-US"/>
        </w:rPr>
        <w:t>To ensure every child has an efficient method for written calculation with which they are confident, understand when to use it and usually leads to the correct answer.</w:t>
      </w:r>
    </w:p>
    <w:p w14:paraId="5B6D09F2" w14:textId="77777777" w:rsidR="00B6527C" w:rsidRPr="003A6CBA" w:rsidRDefault="00B6527C" w:rsidP="007437DC">
      <w:pPr>
        <w:numPr>
          <w:ilvl w:val="0"/>
          <w:numId w:val="1"/>
        </w:numPr>
        <w:spacing w:before="100" w:beforeAutospacing="1" w:after="100" w:afterAutospacing="1" w:line="240" w:lineRule="auto"/>
        <w:jc w:val="both"/>
        <w:rPr>
          <w:szCs w:val="24"/>
          <w:lang w:val="en-US" w:eastAsia="en-US"/>
        </w:rPr>
      </w:pPr>
      <w:r w:rsidRPr="003A6CBA">
        <w:rPr>
          <w:szCs w:val="24"/>
          <w:lang w:val="en-US" w:eastAsia="en-US"/>
        </w:rPr>
        <w:t>To monitor t</w:t>
      </w:r>
      <w:r w:rsidR="005E63BA" w:rsidRPr="003A6CBA">
        <w:rPr>
          <w:szCs w:val="24"/>
          <w:lang w:val="en-US" w:eastAsia="en-US"/>
        </w:rPr>
        <w:t>he progress and development of M</w:t>
      </w:r>
      <w:r w:rsidRPr="003A6CBA">
        <w:rPr>
          <w:szCs w:val="24"/>
          <w:lang w:val="en-US" w:eastAsia="en-US"/>
        </w:rPr>
        <w:t>athematical concepts through teaching and</w:t>
      </w:r>
      <w:r w:rsidR="003B7E16" w:rsidRPr="003A6CBA">
        <w:rPr>
          <w:szCs w:val="24"/>
          <w:lang w:val="en-US" w:eastAsia="en-US"/>
        </w:rPr>
        <w:t xml:space="preserve"> </w:t>
      </w:r>
      <w:r w:rsidRPr="003A6CBA">
        <w:rPr>
          <w:szCs w:val="24"/>
          <w:lang w:val="en-US" w:eastAsia="en-US"/>
        </w:rPr>
        <w:t>learning.</w:t>
      </w:r>
    </w:p>
    <w:p w14:paraId="012381B4" w14:textId="77777777" w:rsidR="00B6527C" w:rsidRPr="003A6CBA" w:rsidRDefault="00B6527C" w:rsidP="006C0807">
      <w:pPr>
        <w:jc w:val="both"/>
        <w:rPr>
          <w:b/>
          <w:szCs w:val="24"/>
        </w:rPr>
      </w:pPr>
      <w:r w:rsidRPr="003A6CBA">
        <w:rPr>
          <w:b/>
          <w:szCs w:val="24"/>
        </w:rPr>
        <w:t>Entitlement</w:t>
      </w:r>
    </w:p>
    <w:p w14:paraId="4A338260" w14:textId="77777777" w:rsidR="00B6527C" w:rsidRPr="003A6CBA" w:rsidRDefault="00B6527C" w:rsidP="006C0807">
      <w:pPr>
        <w:autoSpaceDE w:val="0"/>
        <w:autoSpaceDN w:val="0"/>
        <w:adjustRightInd w:val="0"/>
        <w:jc w:val="both"/>
        <w:rPr>
          <w:szCs w:val="24"/>
        </w:rPr>
      </w:pPr>
    </w:p>
    <w:p w14:paraId="351D6841" w14:textId="77777777" w:rsidR="00B6527C" w:rsidRPr="003A6CBA" w:rsidRDefault="00B6527C" w:rsidP="007437DC">
      <w:pPr>
        <w:numPr>
          <w:ilvl w:val="0"/>
          <w:numId w:val="2"/>
        </w:numPr>
        <w:autoSpaceDE w:val="0"/>
        <w:autoSpaceDN w:val="0"/>
        <w:adjustRightInd w:val="0"/>
        <w:spacing w:after="0" w:line="240" w:lineRule="auto"/>
        <w:jc w:val="both"/>
        <w:rPr>
          <w:szCs w:val="24"/>
        </w:rPr>
      </w:pPr>
      <w:r w:rsidRPr="003A6CBA">
        <w:rPr>
          <w:szCs w:val="24"/>
        </w:rPr>
        <w:t xml:space="preserve">The teaching programme is driven by the National Curriculum and is based on identified learning objectives from the National Curriculum </w:t>
      </w:r>
      <w:r w:rsidR="005E63BA" w:rsidRPr="003A6CBA">
        <w:rPr>
          <w:szCs w:val="24"/>
        </w:rPr>
        <w:t>f</w:t>
      </w:r>
      <w:r w:rsidRPr="003A6CBA">
        <w:rPr>
          <w:szCs w:val="24"/>
        </w:rPr>
        <w:t xml:space="preserve">or Years 1 and 6. </w:t>
      </w:r>
    </w:p>
    <w:p w14:paraId="44356094" w14:textId="18AF7052" w:rsidR="00B6527C" w:rsidRPr="003A6CBA" w:rsidRDefault="00B6527C" w:rsidP="007437DC">
      <w:pPr>
        <w:numPr>
          <w:ilvl w:val="0"/>
          <w:numId w:val="2"/>
        </w:numPr>
        <w:autoSpaceDE w:val="0"/>
        <w:autoSpaceDN w:val="0"/>
        <w:adjustRightInd w:val="0"/>
        <w:spacing w:after="0" w:line="240" w:lineRule="auto"/>
        <w:jc w:val="both"/>
        <w:rPr>
          <w:szCs w:val="24"/>
        </w:rPr>
      </w:pPr>
      <w:r w:rsidRPr="003A6CBA">
        <w:rPr>
          <w:szCs w:val="24"/>
        </w:rPr>
        <w:t xml:space="preserve">Teaching and Learning is informed by ongoing formative and summative assessment, including </w:t>
      </w:r>
      <w:r w:rsidR="00912D4A">
        <w:rPr>
          <w:szCs w:val="24"/>
        </w:rPr>
        <w:t xml:space="preserve">assessments from </w:t>
      </w:r>
      <w:r w:rsidR="00495F25">
        <w:rPr>
          <w:color w:val="auto"/>
          <w:szCs w:val="24"/>
        </w:rPr>
        <w:t>Pixl</w:t>
      </w:r>
      <w:r w:rsidR="0011501A">
        <w:rPr>
          <w:color w:val="auto"/>
          <w:szCs w:val="24"/>
        </w:rPr>
        <w:t xml:space="preserve"> and times tables tests</w:t>
      </w:r>
      <w:r w:rsidR="0046513B">
        <w:rPr>
          <w:color w:val="auto"/>
          <w:szCs w:val="24"/>
        </w:rPr>
        <w:t xml:space="preserve">. </w:t>
      </w:r>
    </w:p>
    <w:p w14:paraId="4EC6D4DF" w14:textId="77777777" w:rsidR="00B6527C" w:rsidRPr="003A6CBA" w:rsidRDefault="00912D4A" w:rsidP="007437DC">
      <w:pPr>
        <w:numPr>
          <w:ilvl w:val="0"/>
          <w:numId w:val="2"/>
        </w:numPr>
        <w:spacing w:after="0" w:line="240" w:lineRule="auto"/>
        <w:jc w:val="both"/>
        <w:rPr>
          <w:szCs w:val="24"/>
        </w:rPr>
      </w:pPr>
      <w:r>
        <w:rPr>
          <w:szCs w:val="24"/>
        </w:rPr>
        <w:t>For each</w:t>
      </w:r>
      <w:r w:rsidR="00B6527C" w:rsidRPr="003A6CBA">
        <w:rPr>
          <w:szCs w:val="24"/>
        </w:rPr>
        <w:t xml:space="preserve"> unit </w:t>
      </w:r>
      <w:r w:rsidR="00B6527C" w:rsidRPr="00AD0787">
        <w:rPr>
          <w:color w:val="auto"/>
          <w:szCs w:val="24"/>
        </w:rPr>
        <w:t>of work, lessons wi</w:t>
      </w:r>
      <w:r w:rsidR="00AD0787" w:rsidRPr="00AD0787">
        <w:rPr>
          <w:color w:val="auto"/>
          <w:szCs w:val="24"/>
        </w:rPr>
        <w:t xml:space="preserve">ll be taught using the </w:t>
      </w:r>
      <w:r w:rsidR="00B6527C" w:rsidRPr="00AD0787">
        <w:rPr>
          <w:color w:val="auto"/>
          <w:szCs w:val="24"/>
        </w:rPr>
        <w:t xml:space="preserve">review, teach, practice and apply.   </w:t>
      </w:r>
    </w:p>
    <w:p w14:paraId="3CE15750" w14:textId="77777777" w:rsidR="00B6527C" w:rsidRPr="003A6CBA" w:rsidRDefault="00B6527C" w:rsidP="007437DC">
      <w:pPr>
        <w:numPr>
          <w:ilvl w:val="0"/>
          <w:numId w:val="2"/>
        </w:numPr>
        <w:spacing w:after="0" w:line="240" w:lineRule="auto"/>
        <w:jc w:val="both"/>
        <w:rPr>
          <w:szCs w:val="24"/>
        </w:rPr>
      </w:pPr>
      <w:r w:rsidRPr="003A6CBA">
        <w:rPr>
          <w:szCs w:val="24"/>
        </w:rPr>
        <w:t>Teaching, questioning an</w:t>
      </w:r>
      <w:r w:rsidR="00D33509" w:rsidRPr="003A6CBA">
        <w:rPr>
          <w:szCs w:val="24"/>
        </w:rPr>
        <w:t>d activities are differentiated providing challenge for all.</w:t>
      </w:r>
      <w:r w:rsidRPr="003A6CBA">
        <w:rPr>
          <w:szCs w:val="24"/>
        </w:rPr>
        <w:t xml:space="preserve"> </w:t>
      </w:r>
    </w:p>
    <w:p w14:paraId="2BDF6BE9" w14:textId="77777777" w:rsidR="00B6527C" w:rsidRPr="003A6CBA" w:rsidRDefault="00D33509" w:rsidP="007437DC">
      <w:pPr>
        <w:numPr>
          <w:ilvl w:val="0"/>
          <w:numId w:val="2"/>
        </w:numPr>
        <w:spacing w:before="100" w:beforeAutospacing="1" w:after="100" w:afterAutospacing="1" w:line="240" w:lineRule="auto"/>
        <w:jc w:val="both"/>
        <w:rPr>
          <w:szCs w:val="24"/>
          <w:lang w:val="en-US" w:eastAsia="en-US"/>
        </w:rPr>
      </w:pPr>
      <w:r w:rsidRPr="003A6CBA">
        <w:rPr>
          <w:szCs w:val="24"/>
          <w:lang w:val="en-US" w:eastAsia="en-US"/>
        </w:rPr>
        <w:t>Learning is assessed during M</w:t>
      </w:r>
      <w:r w:rsidR="00B6527C" w:rsidRPr="003A6CBA">
        <w:rPr>
          <w:szCs w:val="24"/>
          <w:lang w:val="en-US" w:eastAsia="en-US"/>
        </w:rPr>
        <w:t xml:space="preserve">aths sessions and is marked, where relevant, in accordance with the school’s </w:t>
      </w:r>
      <w:r w:rsidRPr="003A6CBA">
        <w:rPr>
          <w:szCs w:val="24"/>
          <w:lang w:val="en-US" w:eastAsia="en-US"/>
        </w:rPr>
        <w:t>Marking and F</w:t>
      </w:r>
      <w:r w:rsidR="00B6527C" w:rsidRPr="003A6CBA">
        <w:rPr>
          <w:szCs w:val="24"/>
          <w:lang w:val="en-US" w:eastAsia="en-US"/>
        </w:rPr>
        <w:t xml:space="preserve">eedback policy. </w:t>
      </w:r>
    </w:p>
    <w:p w14:paraId="47B46EFE" w14:textId="77777777" w:rsidR="0046513B" w:rsidRPr="0046513B" w:rsidRDefault="0046513B" w:rsidP="006B48CB">
      <w:pPr>
        <w:spacing w:before="100" w:beforeAutospacing="1" w:after="100" w:afterAutospacing="1" w:line="240" w:lineRule="auto"/>
        <w:ind w:left="360" w:firstLine="0"/>
        <w:jc w:val="both"/>
        <w:rPr>
          <w:color w:val="auto"/>
          <w:szCs w:val="24"/>
          <w:lang w:val="en-US" w:eastAsia="en-US"/>
        </w:rPr>
      </w:pPr>
    </w:p>
    <w:p w14:paraId="7012DCE3" w14:textId="77777777" w:rsidR="007437DC" w:rsidRDefault="007437DC" w:rsidP="006C0807">
      <w:pPr>
        <w:spacing w:before="100" w:beforeAutospacing="1" w:after="100" w:afterAutospacing="1"/>
        <w:jc w:val="both"/>
        <w:rPr>
          <w:b/>
          <w:szCs w:val="24"/>
          <w:lang w:val="en-US" w:eastAsia="en-US"/>
        </w:rPr>
      </w:pPr>
    </w:p>
    <w:p w14:paraId="1EB0EFC5" w14:textId="77777777" w:rsidR="007437DC" w:rsidRPr="007437DC" w:rsidRDefault="007437DC" w:rsidP="007437DC">
      <w:pPr>
        <w:spacing w:before="100" w:beforeAutospacing="1" w:after="100" w:afterAutospacing="1"/>
        <w:jc w:val="both"/>
        <w:rPr>
          <w:b/>
          <w:szCs w:val="24"/>
          <w:lang w:val="en-US" w:eastAsia="en-US"/>
        </w:rPr>
      </w:pPr>
      <w:r w:rsidRPr="007437DC">
        <w:rPr>
          <w:b/>
          <w:szCs w:val="24"/>
          <w:lang w:val="en-US" w:eastAsia="en-US"/>
        </w:rPr>
        <w:lastRenderedPageBreak/>
        <w:t xml:space="preserve">How to use the policy </w:t>
      </w:r>
    </w:p>
    <w:p w14:paraId="04EB236C" w14:textId="77777777" w:rsidR="006A6FC4" w:rsidRDefault="007437DC" w:rsidP="006A6FC4">
      <w:pPr>
        <w:spacing w:before="100" w:beforeAutospacing="1" w:after="100" w:afterAutospacing="1"/>
        <w:jc w:val="both"/>
        <w:rPr>
          <w:szCs w:val="24"/>
          <w:lang w:val="en-US" w:eastAsia="en-US"/>
        </w:rPr>
      </w:pPr>
      <w:r w:rsidRPr="007437DC">
        <w:rPr>
          <w:szCs w:val="24"/>
          <w:lang w:val="en-US" w:eastAsia="en-US"/>
        </w:rPr>
        <w:t>This Calculation policy is a guide for all staff at Barming Primary school and has been</w:t>
      </w:r>
      <w:r w:rsidR="00EE332E">
        <w:rPr>
          <w:szCs w:val="24"/>
          <w:lang w:val="en-US" w:eastAsia="en-US"/>
        </w:rPr>
        <w:t xml:space="preserve"> adapted from work by the NCETM, </w:t>
      </w:r>
      <w:r w:rsidR="0011501A">
        <w:rPr>
          <w:szCs w:val="24"/>
          <w:lang w:val="en-US" w:eastAsia="en-US"/>
        </w:rPr>
        <w:t xml:space="preserve">Focus Education </w:t>
      </w:r>
      <w:r w:rsidRPr="007437DC">
        <w:rPr>
          <w:szCs w:val="24"/>
          <w:lang w:val="en-US" w:eastAsia="en-US"/>
        </w:rPr>
        <w:t>and the White Rose Maths scheme. It is expected that teachers will use their professional judgement as to when consolidation of existing skills is required or if to move onto the next concept</w:t>
      </w:r>
      <w:r>
        <w:rPr>
          <w:szCs w:val="24"/>
          <w:lang w:val="en-US" w:eastAsia="en-US"/>
        </w:rPr>
        <w:t xml:space="preserve"> within that year group stage</w:t>
      </w:r>
      <w:r w:rsidRPr="007437DC">
        <w:rPr>
          <w:szCs w:val="24"/>
          <w:lang w:val="en-US" w:eastAsia="en-US"/>
        </w:rPr>
        <w:t xml:space="preserve">. However, the focus must always remain on breadth and depth rather than accelerating through concepts. Children should not be extended with new learning before they are ready, they should deepen their conceptual understanding by tackling challenging and varied problems. All teachers have been given the </w:t>
      </w:r>
      <w:r w:rsidR="0011501A">
        <w:rPr>
          <w:szCs w:val="24"/>
          <w:lang w:val="en-US" w:eastAsia="en-US"/>
        </w:rPr>
        <w:t>Focus Education</w:t>
      </w:r>
      <w:r w:rsidR="00EE332E">
        <w:rPr>
          <w:szCs w:val="24"/>
          <w:lang w:val="en-US" w:eastAsia="en-US"/>
        </w:rPr>
        <w:t xml:space="preserve"> </w:t>
      </w:r>
      <w:r w:rsidR="00261386">
        <w:rPr>
          <w:szCs w:val="24"/>
          <w:lang w:val="en-US" w:eastAsia="en-US"/>
        </w:rPr>
        <w:t>progression</w:t>
      </w:r>
      <w:r w:rsidRPr="007437DC">
        <w:rPr>
          <w:szCs w:val="24"/>
          <w:lang w:val="en-US" w:eastAsia="en-US"/>
        </w:rPr>
        <w:t xml:space="preserve"> overviews for each year group and are required to base their planning around their year groups’ scheme of work. </w:t>
      </w:r>
    </w:p>
    <w:p w14:paraId="4BBAAB51" w14:textId="5C9050D0" w:rsidR="006A6FC4" w:rsidRPr="006A6FC4" w:rsidRDefault="004E4A20" w:rsidP="007437DC">
      <w:pPr>
        <w:spacing w:before="100" w:beforeAutospacing="1" w:after="100" w:afterAutospacing="1"/>
        <w:jc w:val="both"/>
        <w:rPr>
          <w:b/>
        </w:rPr>
      </w:pPr>
      <w:r w:rsidRPr="006A6FC4">
        <w:rPr>
          <w:b/>
        </w:rPr>
        <w:t xml:space="preserve">Mastery </w:t>
      </w:r>
      <w:r w:rsidR="006A6FC4" w:rsidRPr="006A6FC4">
        <w:rPr>
          <w:b/>
        </w:rPr>
        <w:t xml:space="preserve">Mathematics </w:t>
      </w:r>
    </w:p>
    <w:p w14:paraId="534B2E66" w14:textId="77777777" w:rsidR="006A6FC4" w:rsidRPr="007437DC" w:rsidRDefault="006A6FC4" w:rsidP="007437DC">
      <w:pPr>
        <w:spacing w:before="100" w:beforeAutospacing="1" w:after="100" w:afterAutospacing="1"/>
        <w:jc w:val="both"/>
        <w:rPr>
          <w:szCs w:val="24"/>
          <w:lang w:val="en-US" w:eastAsia="en-US"/>
        </w:rPr>
      </w:pPr>
      <w:r>
        <w:t>At the centre of the mastery approach to the teaching of Mathematics is the belief that all children have the potential to succeed. They should have access to the same curriculum content and, rather than being extended with new learning, they should deepen their conceptual understanding by tackling challenging and varied problems. Similarly, with calculation strategies, children must not simply rote learn procedures but demonstrate their understanding of these procedures through the use of concrete materials and pictorial representations. The Calculation policy outlines the different calculation strategies that should be taught and used in Year 1 to Year 6 in line with the requirements of the 2014 Primary National Curriculum.</w:t>
      </w:r>
    </w:p>
    <w:p w14:paraId="063FCF15" w14:textId="77777777" w:rsidR="00B6527C" w:rsidRPr="007437DC" w:rsidRDefault="00B6527C" w:rsidP="007437DC">
      <w:pPr>
        <w:spacing w:before="100" w:beforeAutospacing="1" w:after="100" w:afterAutospacing="1"/>
        <w:jc w:val="both"/>
        <w:rPr>
          <w:b/>
          <w:szCs w:val="24"/>
          <w:lang w:val="en-US" w:eastAsia="en-US"/>
        </w:rPr>
      </w:pPr>
      <w:r w:rsidRPr="007437DC">
        <w:rPr>
          <w:b/>
          <w:szCs w:val="24"/>
          <w:lang w:val="en-US" w:eastAsia="en-US"/>
        </w:rPr>
        <w:t>Resources</w:t>
      </w:r>
    </w:p>
    <w:p w14:paraId="58F80BCE" w14:textId="77777777" w:rsidR="007437DC" w:rsidRDefault="007437DC" w:rsidP="007437DC">
      <w:pPr>
        <w:spacing w:before="100" w:beforeAutospacing="1" w:after="100" w:afterAutospacing="1"/>
        <w:jc w:val="both"/>
        <w:rPr>
          <w:szCs w:val="24"/>
          <w:lang w:val="en-US" w:eastAsia="en-US"/>
        </w:rPr>
      </w:pPr>
      <w:r w:rsidRPr="007437DC">
        <w:rPr>
          <w:szCs w:val="24"/>
          <w:lang w:val="en-US" w:eastAsia="en-US"/>
        </w:rPr>
        <w:t xml:space="preserve">Teachers can use any teaching resources that they wish to use and the policy does not recommend one set of resources over another, rather that, a variety of resources are used. For each of the four rules of number, different strategies are laid out, together with examples of what concrete materials can be used and how, along with suggested pictorial representations. </w:t>
      </w:r>
      <w:r>
        <w:rPr>
          <w:szCs w:val="24"/>
          <w:lang w:val="en-US" w:eastAsia="en-US"/>
        </w:rPr>
        <w:t>This will allow</w:t>
      </w:r>
      <w:r w:rsidRPr="007437DC">
        <w:rPr>
          <w:szCs w:val="24"/>
          <w:lang w:val="en-US" w:eastAsia="en-US"/>
        </w:rPr>
        <w:t xml:space="preserve"> children to</w:t>
      </w:r>
      <w:r w:rsidR="0011501A">
        <w:rPr>
          <w:szCs w:val="24"/>
          <w:lang w:val="en-US" w:eastAsia="en-US"/>
        </w:rPr>
        <w:t xml:space="preserve"> ’hold the Maths in their hands’ and</w:t>
      </w:r>
      <w:r w:rsidRPr="007437DC">
        <w:rPr>
          <w:szCs w:val="24"/>
          <w:lang w:val="en-US" w:eastAsia="en-US"/>
        </w:rPr>
        <w:t xml:space="preserve"> </w:t>
      </w:r>
      <w:r w:rsidR="0011501A">
        <w:rPr>
          <w:szCs w:val="24"/>
          <w:lang w:val="en-US" w:eastAsia="en-US"/>
        </w:rPr>
        <w:t>develop</w:t>
      </w:r>
      <w:r w:rsidRPr="007437DC">
        <w:rPr>
          <w:szCs w:val="24"/>
          <w:lang w:val="en-US" w:eastAsia="en-US"/>
        </w:rPr>
        <w:t xml:space="preserve"> a true understanding of a Mathematical concept</w:t>
      </w:r>
      <w:r>
        <w:rPr>
          <w:szCs w:val="24"/>
          <w:lang w:val="en-US" w:eastAsia="en-US"/>
        </w:rPr>
        <w:t xml:space="preserve">.  </w:t>
      </w:r>
    </w:p>
    <w:p w14:paraId="3EE9BA00" w14:textId="77777777" w:rsidR="0055565F" w:rsidRPr="00543EC0" w:rsidRDefault="0055565F" w:rsidP="007437DC">
      <w:pPr>
        <w:pStyle w:val="ListParagraph"/>
        <w:numPr>
          <w:ilvl w:val="0"/>
          <w:numId w:val="5"/>
        </w:numPr>
        <w:spacing w:before="100" w:beforeAutospacing="1" w:after="100" w:afterAutospacing="1"/>
        <w:jc w:val="both"/>
        <w:rPr>
          <w:szCs w:val="24"/>
        </w:rPr>
      </w:pPr>
      <w:r>
        <w:rPr>
          <w:szCs w:val="24"/>
          <w:lang w:val="en-US" w:eastAsia="en-US"/>
        </w:rPr>
        <w:t xml:space="preserve">Focus Education Maths Scheme </w:t>
      </w:r>
    </w:p>
    <w:p w14:paraId="4153353B" w14:textId="34F4A3C8" w:rsidR="00543EC0" w:rsidRPr="00543EC0" w:rsidRDefault="00543EC0" w:rsidP="007437DC">
      <w:pPr>
        <w:pStyle w:val="ListParagraph"/>
        <w:numPr>
          <w:ilvl w:val="0"/>
          <w:numId w:val="5"/>
        </w:numPr>
        <w:spacing w:before="100" w:beforeAutospacing="1" w:after="100" w:afterAutospacing="1"/>
        <w:jc w:val="both"/>
        <w:rPr>
          <w:szCs w:val="24"/>
        </w:rPr>
      </w:pPr>
      <w:r>
        <w:rPr>
          <w:szCs w:val="24"/>
          <w:lang w:val="en-US" w:eastAsia="en-US"/>
        </w:rPr>
        <w:t>NCETM documents</w:t>
      </w:r>
    </w:p>
    <w:p w14:paraId="218A4738" w14:textId="2962C3C1" w:rsidR="00543EC0" w:rsidRPr="0055565F" w:rsidRDefault="00543EC0" w:rsidP="007437DC">
      <w:pPr>
        <w:pStyle w:val="ListParagraph"/>
        <w:numPr>
          <w:ilvl w:val="0"/>
          <w:numId w:val="5"/>
        </w:numPr>
        <w:spacing w:before="100" w:beforeAutospacing="1" w:after="100" w:afterAutospacing="1"/>
        <w:jc w:val="both"/>
        <w:rPr>
          <w:szCs w:val="24"/>
        </w:rPr>
      </w:pPr>
      <w:r>
        <w:rPr>
          <w:szCs w:val="24"/>
          <w:lang w:val="en-US" w:eastAsia="en-US"/>
        </w:rPr>
        <w:t>Number Stacks Intervention Programme</w:t>
      </w:r>
    </w:p>
    <w:p w14:paraId="27915583" w14:textId="77777777" w:rsidR="007437DC" w:rsidRPr="00261386" w:rsidRDefault="00B6527C" w:rsidP="007437DC">
      <w:pPr>
        <w:pStyle w:val="ListParagraph"/>
        <w:numPr>
          <w:ilvl w:val="0"/>
          <w:numId w:val="5"/>
        </w:numPr>
        <w:spacing w:before="100" w:beforeAutospacing="1" w:after="100" w:afterAutospacing="1"/>
        <w:jc w:val="both"/>
        <w:rPr>
          <w:szCs w:val="24"/>
        </w:rPr>
      </w:pPr>
      <w:r w:rsidRPr="007437DC">
        <w:rPr>
          <w:szCs w:val="24"/>
          <w:lang w:val="en-US" w:eastAsia="en-US"/>
        </w:rPr>
        <w:t xml:space="preserve">Each class has a supply of resources </w:t>
      </w:r>
      <w:r w:rsidR="0011501A">
        <w:rPr>
          <w:szCs w:val="24"/>
          <w:lang w:val="en-US" w:eastAsia="en-US"/>
        </w:rPr>
        <w:t>for daily use</w:t>
      </w:r>
    </w:p>
    <w:p w14:paraId="0D8A4F52" w14:textId="77777777" w:rsidR="00261386" w:rsidRPr="007437DC" w:rsidRDefault="00261386" w:rsidP="007437DC">
      <w:pPr>
        <w:pStyle w:val="ListParagraph"/>
        <w:numPr>
          <w:ilvl w:val="0"/>
          <w:numId w:val="5"/>
        </w:numPr>
        <w:spacing w:before="100" w:beforeAutospacing="1" w:after="100" w:afterAutospacing="1"/>
        <w:jc w:val="both"/>
        <w:rPr>
          <w:szCs w:val="24"/>
        </w:rPr>
      </w:pPr>
      <w:r>
        <w:rPr>
          <w:szCs w:val="24"/>
          <w:lang w:val="en-US" w:eastAsia="en-US"/>
        </w:rPr>
        <w:t>Counting Stick in each classroom</w:t>
      </w:r>
    </w:p>
    <w:p w14:paraId="0E11B045" w14:textId="77777777" w:rsidR="007437DC" w:rsidRPr="007437DC" w:rsidRDefault="00B6527C" w:rsidP="007437DC">
      <w:pPr>
        <w:pStyle w:val="ListParagraph"/>
        <w:numPr>
          <w:ilvl w:val="0"/>
          <w:numId w:val="5"/>
        </w:numPr>
        <w:spacing w:before="100" w:beforeAutospacing="1" w:after="100" w:afterAutospacing="1"/>
        <w:jc w:val="both"/>
        <w:rPr>
          <w:szCs w:val="24"/>
        </w:rPr>
      </w:pPr>
      <w:r w:rsidRPr="007437DC">
        <w:rPr>
          <w:szCs w:val="24"/>
          <w:lang w:val="en-US" w:eastAsia="en-US"/>
        </w:rPr>
        <w:t xml:space="preserve">There are further resources in each </w:t>
      </w:r>
      <w:r w:rsidR="00AF0FCB" w:rsidRPr="007437DC">
        <w:rPr>
          <w:szCs w:val="24"/>
          <w:lang w:val="en-US" w:eastAsia="en-US"/>
        </w:rPr>
        <w:t>key stage</w:t>
      </w:r>
      <w:r w:rsidRPr="007437DC">
        <w:rPr>
          <w:szCs w:val="24"/>
          <w:lang w:val="en-US" w:eastAsia="en-US"/>
        </w:rPr>
        <w:t xml:space="preserve"> </w:t>
      </w:r>
      <w:r w:rsidR="006C0807" w:rsidRPr="007437DC">
        <w:rPr>
          <w:szCs w:val="24"/>
          <w:lang w:val="en-US" w:eastAsia="en-US"/>
        </w:rPr>
        <w:t xml:space="preserve">and a bank of whole school resources in the PPA room which are to be borrowed and returned daily. </w:t>
      </w:r>
    </w:p>
    <w:p w14:paraId="57A3F260" w14:textId="10B2B071" w:rsidR="00B6527C" w:rsidRPr="00890816" w:rsidRDefault="00890816" w:rsidP="007437DC">
      <w:pPr>
        <w:pStyle w:val="ListParagraph"/>
        <w:numPr>
          <w:ilvl w:val="0"/>
          <w:numId w:val="5"/>
        </w:numPr>
        <w:spacing w:before="100" w:beforeAutospacing="1" w:after="100" w:afterAutospacing="1"/>
        <w:jc w:val="both"/>
        <w:rPr>
          <w:szCs w:val="24"/>
        </w:rPr>
      </w:pPr>
      <w:r>
        <w:rPr>
          <w:szCs w:val="24"/>
          <w:lang w:val="en-US" w:eastAsia="en-US"/>
        </w:rPr>
        <w:t>KS2 have</w:t>
      </w:r>
      <w:r w:rsidR="006C0807" w:rsidRPr="007437DC">
        <w:rPr>
          <w:szCs w:val="24"/>
          <w:lang w:val="en-US" w:eastAsia="en-US"/>
        </w:rPr>
        <w:t xml:space="preserve"> access to</w:t>
      </w:r>
      <w:r w:rsidR="00912D4A" w:rsidRPr="007437DC">
        <w:rPr>
          <w:szCs w:val="24"/>
          <w:lang w:val="en-US" w:eastAsia="en-US"/>
        </w:rPr>
        <w:t xml:space="preserve"> Times Tables Rockstars</w:t>
      </w:r>
      <w:r w:rsidR="00261386">
        <w:rPr>
          <w:szCs w:val="24"/>
          <w:lang w:val="en-US" w:eastAsia="en-US"/>
        </w:rPr>
        <w:t xml:space="preserve">. </w:t>
      </w:r>
      <w:r w:rsidR="006C0807" w:rsidRPr="007437DC">
        <w:rPr>
          <w:szCs w:val="24"/>
          <w:lang w:val="en-US" w:eastAsia="en-US"/>
        </w:rPr>
        <w:t xml:space="preserve">Times Tables Rockstars </w:t>
      </w:r>
      <w:r w:rsidR="00B6527C" w:rsidRPr="007437DC">
        <w:rPr>
          <w:szCs w:val="24"/>
          <w:lang w:val="en-US" w:eastAsia="en-US"/>
        </w:rPr>
        <w:t xml:space="preserve">is </w:t>
      </w:r>
      <w:r w:rsidR="00912D4A" w:rsidRPr="007437DC">
        <w:rPr>
          <w:szCs w:val="24"/>
          <w:lang w:val="en-US" w:eastAsia="en-US"/>
        </w:rPr>
        <w:t xml:space="preserve">subscribed </w:t>
      </w:r>
      <w:r w:rsidR="006C0807" w:rsidRPr="007437DC">
        <w:rPr>
          <w:szCs w:val="24"/>
          <w:lang w:val="en-US" w:eastAsia="en-US"/>
        </w:rPr>
        <w:t xml:space="preserve">to </w:t>
      </w:r>
      <w:r w:rsidR="0034764F" w:rsidRPr="007437DC">
        <w:rPr>
          <w:szCs w:val="24"/>
          <w:lang w:val="en-US" w:eastAsia="en-US"/>
        </w:rPr>
        <w:t>specifically for M</w:t>
      </w:r>
      <w:r w:rsidR="00B6527C" w:rsidRPr="007437DC">
        <w:rPr>
          <w:szCs w:val="24"/>
          <w:lang w:val="en-US" w:eastAsia="en-US"/>
        </w:rPr>
        <w:t>aths</w:t>
      </w:r>
      <w:r w:rsidR="006C0807" w:rsidRPr="007437DC">
        <w:rPr>
          <w:szCs w:val="24"/>
          <w:lang w:val="en-US" w:eastAsia="en-US"/>
        </w:rPr>
        <w:t xml:space="preserve"> in order to encourage children to take ownership of </w:t>
      </w:r>
      <w:r w:rsidR="007437DC">
        <w:rPr>
          <w:szCs w:val="24"/>
          <w:lang w:val="en-US" w:eastAsia="en-US"/>
        </w:rPr>
        <w:t xml:space="preserve">their times tables learning. </w:t>
      </w:r>
    </w:p>
    <w:p w14:paraId="359FBA86" w14:textId="232F7526" w:rsidR="00890816" w:rsidRPr="007437DC" w:rsidRDefault="00890816" w:rsidP="007437DC">
      <w:pPr>
        <w:pStyle w:val="ListParagraph"/>
        <w:numPr>
          <w:ilvl w:val="0"/>
          <w:numId w:val="5"/>
        </w:numPr>
        <w:spacing w:before="100" w:beforeAutospacing="1" w:after="100" w:afterAutospacing="1"/>
        <w:jc w:val="both"/>
        <w:rPr>
          <w:szCs w:val="24"/>
        </w:rPr>
      </w:pPr>
      <w:r>
        <w:rPr>
          <w:szCs w:val="24"/>
          <w:lang w:val="en-US" w:eastAsia="en-US"/>
        </w:rPr>
        <w:t xml:space="preserve">KS1 have access to Numbots. Numbots is subscribed to specifically for Maths in order to encourage children to practice their number bonds and number fluency at home. </w:t>
      </w:r>
    </w:p>
    <w:p w14:paraId="47962644" w14:textId="77777777" w:rsidR="00B6527C" w:rsidRPr="003A6CBA" w:rsidRDefault="00B6527C" w:rsidP="006C0807">
      <w:pPr>
        <w:autoSpaceDE w:val="0"/>
        <w:autoSpaceDN w:val="0"/>
        <w:adjustRightInd w:val="0"/>
        <w:jc w:val="both"/>
        <w:rPr>
          <w:b/>
          <w:szCs w:val="24"/>
          <w:lang w:val="en-US" w:eastAsia="en-US"/>
        </w:rPr>
      </w:pPr>
      <w:r w:rsidRPr="003A6CBA">
        <w:rPr>
          <w:b/>
          <w:szCs w:val="24"/>
          <w:lang w:val="en-US" w:eastAsia="en-US"/>
        </w:rPr>
        <w:t>Planning</w:t>
      </w:r>
    </w:p>
    <w:p w14:paraId="6646CCED" w14:textId="77777777" w:rsidR="00B6527C" w:rsidRPr="003A6CBA" w:rsidRDefault="00B6527C" w:rsidP="006C0807">
      <w:pPr>
        <w:autoSpaceDE w:val="0"/>
        <w:autoSpaceDN w:val="0"/>
        <w:adjustRightInd w:val="0"/>
        <w:jc w:val="both"/>
        <w:rPr>
          <w:szCs w:val="24"/>
          <w:lang w:val="en-US" w:eastAsia="en-US"/>
        </w:rPr>
      </w:pPr>
    </w:p>
    <w:p w14:paraId="45309237" w14:textId="507B1EA6" w:rsidR="00B6527C" w:rsidRPr="003A6CBA" w:rsidRDefault="005E63BA" w:rsidP="006C0807">
      <w:pPr>
        <w:autoSpaceDE w:val="0"/>
        <w:autoSpaceDN w:val="0"/>
        <w:adjustRightInd w:val="0"/>
        <w:jc w:val="both"/>
        <w:rPr>
          <w:szCs w:val="24"/>
          <w:lang w:val="en-US" w:eastAsia="en-US"/>
        </w:rPr>
      </w:pPr>
      <w:r w:rsidRPr="003A6CBA">
        <w:rPr>
          <w:szCs w:val="24"/>
          <w:lang w:val="en-US" w:eastAsia="en-US"/>
        </w:rPr>
        <w:t>Our medium-term M</w:t>
      </w:r>
      <w:r w:rsidR="00B6527C" w:rsidRPr="003A6CBA">
        <w:rPr>
          <w:szCs w:val="24"/>
          <w:lang w:val="en-US" w:eastAsia="en-US"/>
        </w:rPr>
        <w:t>athematics pl</w:t>
      </w:r>
      <w:r w:rsidR="00AF0FCB">
        <w:rPr>
          <w:szCs w:val="24"/>
          <w:lang w:val="en-US" w:eastAsia="en-US"/>
        </w:rPr>
        <w:t xml:space="preserve">ans </w:t>
      </w:r>
      <w:r w:rsidR="00261386">
        <w:rPr>
          <w:szCs w:val="24"/>
          <w:lang w:val="en-US" w:eastAsia="en-US"/>
        </w:rPr>
        <w:t xml:space="preserve">follow the Focus Education progression maps. </w:t>
      </w:r>
      <w:r w:rsidR="00D71EDB">
        <w:rPr>
          <w:szCs w:val="24"/>
          <w:lang w:val="en-US" w:eastAsia="en-US"/>
        </w:rPr>
        <w:t>Activities</w:t>
      </w:r>
      <w:r w:rsidR="00261386">
        <w:rPr>
          <w:szCs w:val="24"/>
          <w:lang w:val="en-US" w:eastAsia="en-US"/>
        </w:rPr>
        <w:t xml:space="preserve"> are then </w:t>
      </w:r>
      <w:r w:rsidR="00AF0FCB">
        <w:rPr>
          <w:szCs w:val="24"/>
          <w:lang w:val="en-US" w:eastAsia="en-US"/>
        </w:rPr>
        <w:t xml:space="preserve">adopted from Focus Education, </w:t>
      </w:r>
      <w:r w:rsidR="00912D4A">
        <w:rPr>
          <w:szCs w:val="24"/>
          <w:lang w:val="en-US" w:eastAsia="en-US"/>
        </w:rPr>
        <w:t xml:space="preserve">White Rose Maths </w:t>
      </w:r>
      <w:r w:rsidR="00AF0FCB">
        <w:rPr>
          <w:szCs w:val="24"/>
          <w:lang w:val="en-US" w:eastAsia="en-US"/>
        </w:rPr>
        <w:t xml:space="preserve">and </w:t>
      </w:r>
      <w:r w:rsidR="00FF0285">
        <w:rPr>
          <w:szCs w:val="24"/>
          <w:lang w:val="en-US" w:eastAsia="en-US"/>
        </w:rPr>
        <w:t xml:space="preserve">the </w:t>
      </w:r>
      <w:r w:rsidR="00AF0FCB">
        <w:rPr>
          <w:szCs w:val="24"/>
          <w:lang w:val="en-US" w:eastAsia="en-US"/>
        </w:rPr>
        <w:t xml:space="preserve">NCETM </w:t>
      </w:r>
      <w:r w:rsidR="00FF0285">
        <w:rPr>
          <w:szCs w:val="24"/>
          <w:lang w:val="en-US" w:eastAsia="en-US"/>
        </w:rPr>
        <w:t>(</w:t>
      </w:r>
      <w:r w:rsidR="003F7C2B" w:rsidRPr="003A6CBA">
        <w:rPr>
          <w:szCs w:val="24"/>
          <w:lang w:val="en-US" w:eastAsia="en-US"/>
        </w:rPr>
        <w:t>based on the</w:t>
      </w:r>
      <w:r w:rsidR="00B6527C" w:rsidRPr="003A6CBA">
        <w:rPr>
          <w:szCs w:val="24"/>
          <w:lang w:val="en-US" w:eastAsia="en-US"/>
        </w:rPr>
        <w:t xml:space="preserve"> National Curriculum</w:t>
      </w:r>
      <w:r w:rsidR="00FF0285">
        <w:rPr>
          <w:szCs w:val="24"/>
          <w:lang w:val="en-US" w:eastAsia="en-US"/>
        </w:rPr>
        <w:t>)</w:t>
      </w:r>
      <w:r w:rsidR="00B6527C" w:rsidRPr="003A6CBA">
        <w:rPr>
          <w:szCs w:val="24"/>
          <w:lang w:val="en-US" w:eastAsia="en-US"/>
        </w:rPr>
        <w:t xml:space="preserve">, give details of the main teaching for each term and define what </w:t>
      </w:r>
      <w:r w:rsidR="00AF0FCB">
        <w:rPr>
          <w:szCs w:val="24"/>
          <w:lang w:val="en-US" w:eastAsia="en-US"/>
        </w:rPr>
        <w:t xml:space="preserve">we teach. </w:t>
      </w:r>
    </w:p>
    <w:p w14:paraId="4FB89B14" w14:textId="77777777" w:rsidR="008B770C" w:rsidRDefault="00B6527C" w:rsidP="00890816">
      <w:pPr>
        <w:autoSpaceDE w:val="0"/>
        <w:autoSpaceDN w:val="0"/>
        <w:adjustRightInd w:val="0"/>
        <w:jc w:val="both"/>
        <w:rPr>
          <w:szCs w:val="24"/>
          <w:lang w:val="en-US" w:eastAsia="en-US"/>
        </w:rPr>
      </w:pPr>
      <w:r w:rsidRPr="003A6CBA">
        <w:rPr>
          <w:szCs w:val="24"/>
          <w:lang w:val="en-US" w:eastAsia="en-US"/>
        </w:rPr>
        <w:t>It is the class teacher who completes the we</w:t>
      </w:r>
      <w:r w:rsidR="005E63BA" w:rsidRPr="003A6CBA">
        <w:rPr>
          <w:szCs w:val="24"/>
          <w:lang w:val="en-US" w:eastAsia="en-US"/>
        </w:rPr>
        <w:t>ekly plans for the teaching of M</w:t>
      </w:r>
      <w:r w:rsidRPr="003A6CBA">
        <w:rPr>
          <w:szCs w:val="24"/>
          <w:lang w:val="en-US" w:eastAsia="en-US"/>
        </w:rPr>
        <w:t>athematics.</w:t>
      </w:r>
      <w:r w:rsidR="006C0807">
        <w:rPr>
          <w:szCs w:val="24"/>
          <w:lang w:val="en-US" w:eastAsia="en-US"/>
        </w:rPr>
        <w:t xml:space="preserve"> </w:t>
      </w:r>
      <w:r w:rsidRPr="003A6CBA">
        <w:rPr>
          <w:szCs w:val="24"/>
          <w:lang w:val="en-US" w:eastAsia="en-US"/>
        </w:rPr>
        <w:t xml:space="preserve">These weekly plans list the specific learning objectives for each lesson and give details of how the lessons are to be taught and give the children the opportunity to access a wide range of activities. </w:t>
      </w:r>
    </w:p>
    <w:p w14:paraId="53D369AD" w14:textId="77777777" w:rsidR="008B770C" w:rsidRDefault="008B770C" w:rsidP="00890816">
      <w:pPr>
        <w:autoSpaceDE w:val="0"/>
        <w:autoSpaceDN w:val="0"/>
        <w:adjustRightInd w:val="0"/>
        <w:jc w:val="both"/>
        <w:rPr>
          <w:szCs w:val="24"/>
          <w:lang w:val="en-US" w:eastAsia="en-US"/>
        </w:rPr>
      </w:pPr>
    </w:p>
    <w:p w14:paraId="736613F4" w14:textId="21187DB8" w:rsidR="00B6527C" w:rsidRPr="003A6CBA" w:rsidRDefault="00B6527C" w:rsidP="008B770C">
      <w:pPr>
        <w:autoSpaceDE w:val="0"/>
        <w:autoSpaceDN w:val="0"/>
        <w:adjustRightInd w:val="0"/>
        <w:jc w:val="both"/>
        <w:rPr>
          <w:szCs w:val="24"/>
          <w:lang w:val="en-US" w:eastAsia="en-US"/>
        </w:rPr>
      </w:pPr>
      <w:r w:rsidRPr="003A6CBA">
        <w:rPr>
          <w:szCs w:val="24"/>
          <w:lang w:val="en-US" w:eastAsia="en-US"/>
        </w:rPr>
        <w:t xml:space="preserve">In the </w:t>
      </w:r>
      <w:r w:rsidR="00AF0FCB">
        <w:rPr>
          <w:szCs w:val="24"/>
          <w:lang w:val="en-US" w:eastAsia="en-US"/>
        </w:rPr>
        <w:t>Early Years Foundation</w:t>
      </w:r>
      <w:r w:rsidR="005E63BA" w:rsidRPr="003A6CBA">
        <w:rPr>
          <w:szCs w:val="24"/>
          <w:lang w:val="en-US" w:eastAsia="en-US"/>
        </w:rPr>
        <w:t xml:space="preserve"> Stage, we relate the M</w:t>
      </w:r>
      <w:r w:rsidRPr="003A6CBA">
        <w:rPr>
          <w:szCs w:val="24"/>
          <w:lang w:val="en-US" w:eastAsia="en-US"/>
        </w:rPr>
        <w:t>athematical aspects of the children’s work to the objectives set out in the Early Learning Goals, which underpin the curriculum planning for children from</w:t>
      </w:r>
      <w:r w:rsidR="006C0807">
        <w:rPr>
          <w:szCs w:val="24"/>
          <w:lang w:val="en-US" w:eastAsia="en-US"/>
        </w:rPr>
        <w:t xml:space="preserve"> birth to five. We give all </w:t>
      </w:r>
      <w:r w:rsidRPr="003A6CBA">
        <w:rPr>
          <w:szCs w:val="24"/>
          <w:lang w:val="en-US" w:eastAsia="en-US"/>
        </w:rPr>
        <w:t xml:space="preserve">children ample opportunity to develop their understanding of number, </w:t>
      </w:r>
      <w:r w:rsidRPr="003A6CBA">
        <w:rPr>
          <w:szCs w:val="24"/>
          <w:lang w:val="en-US" w:eastAsia="en-US"/>
        </w:rPr>
        <w:lastRenderedPageBreak/>
        <w:t>measurement, pattern, shape and space through varied activities that allow them to enjoy, explore, practice, use, ap</w:t>
      </w:r>
      <w:r w:rsidR="005E63BA" w:rsidRPr="003A6CBA">
        <w:rPr>
          <w:szCs w:val="24"/>
          <w:lang w:val="en-US" w:eastAsia="en-US"/>
        </w:rPr>
        <w:t>ply and talk confidently about M</w:t>
      </w:r>
      <w:r w:rsidRPr="003A6CBA">
        <w:rPr>
          <w:szCs w:val="24"/>
          <w:lang w:val="en-US" w:eastAsia="en-US"/>
        </w:rPr>
        <w:t>athematics.</w:t>
      </w:r>
      <w:r w:rsidR="00890816" w:rsidRPr="00890816">
        <w:t xml:space="preserve"> </w:t>
      </w:r>
      <w:r w:rsidR="00890816" w:rsidRPr="00890816">
        <w:rPr>
          <w:szCs w:val="24"/>
          <w:lang w:val="en-US" w:eastAsia="en-US"/>
        </w:rPr>
        <w:t>Our EYFS children follow mastering number four days of the week. This allows for pupil’s experiences of number from home to be built upon and further developed. Children will explore composition of numbers within 10 and learn to connect quantities to numerals. One day a week EYFS children follow White Rose Maths and cover the shape, space, measures and pattern aspect of Maths.</w:t>
      </w:r>
      <w:r w:rsidR="008B770C">
        <w:rPr>
          <w:szCs w:val="24"/>
          <w:lang w:val="en-US" w:eastAsia="en-US"/>
        </w:rPr>
        <w:t xml:space="preserve"> </w:t>
      </w:r>
      <w:r w:rsidR="00890816" w:rsidRPr="00890816">
        <w:rPr>
          <w:szCs w:val="24"/>
          <w:lang w:val="en-US" w:eastAsia="en-US"/>
        </w:rPr>
        <w:t>EYFS maths learning is documented in their class floor book, using a mix of photographs, annotations and speech bubbles.</w:t>
      </w:r>
    </w:p>
    <w:p w14:paraId="2E187EE3" w14:textId="77777777" w:rsidR="00B6527C" w:rsidRDefault="00B6527C" w:rsidP="006C0807">
      <w:pPr>
        <w:jc w:val="both"/>
        <w:rPr>
          <w:szCs w:val="24"/>
        </w:rPr>
      </w:pPr>
    </w:p>
    <w:p w14:paraId="7CC89F0E" w14:textId="77777777" w:rsidR="006A6FC4" w:rsidRPr="003A6CBA" w:rsidRDefault="006A6FC4" w:rsidP="006C0807">
      <w:pPr>
        <w:jc w:val="both"/>
        <w:rPr>
          <w:szCs w:val="24"/>
        </w:rPr>
      </w:pPr>
    </w:p>
    <w:p w14:paraId="378ADF10" w14:textId="77777777" w:rsidR="00B6527C" w:rsidRPr="003A6CBA" w:rsidRDefault="00B6527C" w:rsidP="006C0807">
      <w:pPr>
        <w:jc w:val="both"/>
        <w:rPr>
          <w:b/>
          <w:szCs w:val="24"/>
        </w:rPr>
      </w:pPr>
      <w:r w:rsidRPr="003A6CBA">
        <w:rPr>
          <w:b/>
          <w:szCs w:val="24"/>
        </w:rPr>
        <w:t>Organisation</w:t>
      </w:r>
    </w:p>
    <w:p w14:paraId="659C2FC5" w14:textId="77777777" w:rsidR="00B6527C" w:rsidRPr="003A6CBA" w:rsidRDefault="00B6527C" w:rsidP="006C0807">
      <w:pPr>
        <w:jc w:val="both"/>
        <w:rPr>
          <w:b/>
          <w:szCs w:val="24"/>
          <w:u w:val="single"/>
        </w:rPr>
      </w:pPr>
    </w:p>
    <w:p w14:paraId="33E172EE" w14:textId="77777777" w:rsidR="00B6527C" w:rsidRDefault="005E63BA" w:rsidP="007437DC">
      <w:pPr>
        <w:numPr>
          <w:ilvl w:val="0"/>
          <w:numId w:val="2"/>
        </w:numPr>
        <w:autoSpaceDE w:val="0"/>
        <w:autoSpaceDN w:val="0"/>
        <w:adjustRightInd w:val="0"/>
        <w:spacing w:after="0" w:line="240" w:lineRule="auto"/>
        <w:jc w:val="both"/>
        <w:rPr>
          <w:szCs w:val="24"/>
          <w:lang w:val="en-US" w:eastAsia="en-US"/>
        </w:rPr>
      </w:pPr>
      <w:r w:rsidRPr="003A6CBA">
        <w:rPr>
          <w:szCs w:val="24"/>
          <w:lang w:val="en-US" w:eastAsia="en-US"/>
        </w:rPr>
        <w:t>In KS1 M</w:t>
      </w:r>
      <w:r w:rsidR="00B6527C" w:rsidRPr="003A6CBA">
        <w:rPr>
          <w:szCs w:val="24"/>
          <w:lang w:val="en-US" w:eastAsia="en-US"/>
        </w:rPr>
        <w:t xml:space="preserve">athematics lessons are held on a daily basis and last for approximately 50 minutes. </w:t>
      </w:r>
    </w:p>
    <w:p w14:paraId="277C536A" w14:textId="2806E3A6" w:rsidR="00F46A2C" w:rsidRPr="003A6CBA" w:rsidRDefault="00F46A2C" w:rsidP="007437DC">
      <w:pPr>
        <w:numPr>
          <w:ilvl w:val="0"/>
          <w:numId w:val="2"/>
        </w:numPr>
        <w:autoSpaceDE w:val="0"/>
        <w:autoSpaceDN w:val="0"/>
        <w:adjustRightInd w:val="0"/>
        <w:spacing w:after="0" w:line="240" w:lineRule="auto"/>
        <w:jc w:val="both"/>
        <w:rPr>
          <w:szCs w:val="24"/>
          <w:lang w:val="en-US" w:eastAsia="en-US"/>
        </w:rPr>
      </w:pPr>
      <w:r>
        <w:rPr>
          <w:szCs w:val="24"/>
          <w:lang w:val="en-US" w:eastAsia="en-US"/>
        </w:rPr>
        <w:t xml:space="preserve">KS1 children also have </w:t>
      </w:r>
      <w:r w:rsidR="00A83E4F">
        <w:rPr>
          <w:szCs w:val="24"/>
          <w:lang w:val="en-US" w:eastAsia="en-US"/>
        </w:rPr>
        <w:t xml:space="preserve">additional </w:t>
      </w:r>
      <w:r>
        <w:rPr>
          <w:szCs w:val="24"/>
          <w:lang w:val="en-US" w:eastAsia="en-US"/>
        </w:rPr>
        <w:t>counting time</w:t>
      </w:r>
      <w:r w:rsidR="008C24C2">
        <w:rPr>
          <w:szCs w:val="24"/>
          <w:lang w:val="en-US" w:eastAsia="en-US"/>
        </w:rPr>
        <w:t xml:space="preserve"> three times per week</w:t>
      </w:r>
      <w:r w:rsidR="00D6514B">
        <w:rPr>
          <w:szCs w:val="24"/>
          <w:lang w:val="en-US" w:eastAsia="en-US"/>
        </w:rPr>
        <w:t xml:space="preserve"> after lunch</w:t>
      </w:r>
      <w:r w:rsidR="008C24C2">
        <w:rPr>
          <w:szCs w:val="24"/>
          <w:lang w:val="en-US" w:eastAsia="en-US"/>
        </w:rPr>
        <w:t xml:space="preserve">. </w:t>
      </w:r>
    </w:p>
    <w:p w14:paraId="6B02F08C" w14:textId="77777777" w:rsidR="00B6527C" w:rsidRDefault="005E63BA" w:rsidP="007437DC">
      <w:pPr>
        <w:numPr>
          <w:ilvl w:val="0"/>
          <w:numId w:val="2"/>
        </w:numPr>
        <w:autoSpaceDE w:val="0"/>
        <w:autoSpaceDN w:val="0"/>
        <w:adjustRightInd w:val="0"/>
        <w:spacing w:after="0" w:line="240" w:lineRule="auto"/>
        <w:jc w:val="both"/>
        <w:rPr>
          <w:szCs w:val="24"/>
          <w:lang w:val="en-US" w:eastAsia="en-US"/>
        </w:rPr>
      </w:pPr>
      <w:r w:rsidRPr="003A6CBA">
        <w:rPr>
          <w:szCs w:val="24"/>
          <w:lang w:val="en-US" w:eastAsia="en-US"/>
        </w:rPr>
        <w:t>In KS2 the daily M</w:t>
      </w:r>
      <w:r w:rsidR="00B6527C" w:rsidRPr="003A6CBA">
        <w:rPr>
          <w:szCs w:val="24"/>
          <w:lang w:val="en-US" w:eastAsia="en-US"/>
        </w:rPr>
        <w:t xml:space="preserve">athematics lesson lasts for approximately </w:t>
      </w:r>
      <w:r w:rsidR="0046513B">
        <w:rPr>
          <w:szCs w:val="24"/>
          <w:lang w:val="en-US" w:eastAsia="en-US"/>
        </w:rPr>
        <w:t xml:space="preserve">60 minutes. </w:t>
      </w:r>
      <w:r w:rsidR="00B6527C" w:rsidRPr="003A6CBA">
        <w:rPr>
          <w:szCs w:val="24"/>
          <w:lang w:val="en-US" w:eastAsia="en-US"/>
        </w:rPr>
        <w:t xml:space="preserve"> </w:t>
      </w:r>
    </w:p>
    <w:p w14:paraId="1665AB6E" w14:textId="21158626" w:rsidR="00DD1568" w:rsidRPr="003A6CBA" w:rsidRDefault="00DD1568" w:rsidP="007437DC">
      <w:pPr>
        <w:numPr>
          <w:ilvl w:val="0"/>
          <w:numId w:val="2"/>
        </w:numPr>
        <w:autoSpaceDE w:val="0"/>
        <w:autoSpaceDN w:val="0"/>
        <w:adjustRightInd w:val="0"/>
        <w:spacing w:after="0" w:line="240" w:lineRule="auto"/>
        <w:jc w:val="both"/>
        <w:rPr>
          <w:szCs w:val="24"/>
          <w:lang w:val="en-US" w:eastAsia="en-US"/>
        </w:rPr>
      </w:pPr>
      <w:r>
        <w:rPr>
          <w:szCs w:val="24"/>
          <w:lang w:val="en-US" w:eastAsia="en-US"/>
        </w:rPr>
        <w:t xml:space="preserve">KS2 children also have </w:t>
      </w:r>
      <w:r w:rsidR="00A83E4F">
        <w:rPr>
          <w:szCs w:val="24"/>
          <w:lang w:val="en-US" w:eastAsia="en-US"/>
        </w:rPr>
        <w:t xml:space="preserve">an additional </w:t>
      </w:r>
      <w:r>
        <w:rPr>
          <w:szCs w:val="24"/>
          <w:lang w:val="en-US" w:eastAsia="en-US"/>
        </w:rPr>
        <w:t xml:space="preserve">15 minutes of arithmetic and times table practice </w:t>
      </w:r>
      <w:r w:rsidR="00DE6303">
        <w:rPr>
          <w:szCs w:val="24"/>
          <w:lang w:val="en-US" w:eastAsia="en-US"/>
        </w:rPr>
        <w:t xml:space="preserve">three times per week. </w:t>
      </w:r>
      <w:r w:rsidR="00A83E4F">
        <w:rPr>
          <w:szCs w:val="24"/>
          <w:lang w:val="en-US" w:eastAsia="en-US"/>
        </w:rPr>
        <w:t xml:space="preserve">  </w:t>
      </w:r>
    </w:p>
    <w:p w14:paraId="6AD30DC3" w14:textId="77777777" w:rsidR="00893FE7" w:rsidRDefault="00893FE7" w:rsidP="006C0807">
      <w:pPr>
        <w:tabs>
          <w:tab w:val="left" w:pos="1576"/>
        </w:tabs>
        <w:autoSpaceDE w:val="0"/>
        <w:autoSpaceDN w:val="0"/>
        <w:adjustRightInd w:val="0"/>
        <w:ind w:left="0" w:firstLine="0"/>
        <w:jc w:val="both"/>
        <w:rPr>
          <w:b/>
          <w:szCs w:val="24"/>
          <w:u w:val="single"/>
          <w:lang w:val="en-US" w:eastAsia="en-US"/>
        </w:rPr>
      </w:pPr>
    </w:p>
    <w:p w14:paraId="3DC3E90D" w14:textId="77777777" w:rsidR="00460650" w:rsidRPr="00460650" w:rsidRDefault="00460650" w:rsidP="006C0807">
      <w:pPr>
        <w:tabs>
          <w:tab w:val="left" w:pos="1576"/>
        </w:tabs>
        <w:autoSpaceDE w:val="0"/>
        <w:autoSpaceDN w:val="0"/>
        <w:adjustRightInd w:val="0"/>
        <w:ind w:left="0" w:firstLine="0"/>
        <w:jc w:val="both"/>
        <w:rPr>
          <w:b/>
          <w:szCs w:val="24"/>
          <w:lang w:val="en-US" w:eastAsia="en-US"/>
        </w:rPr>
      </w:pPr>
      <w:r w:rsidRPr="00460650">
        <w:rPr>
          <w:b/>
          <w:szCs w:val="24"/>
          <w:lang w:val="en-US" w:eastAsia="en-US"/>
        </w:rPr>
        <w:t>Times Tables</w:t>
      </w:r>
    </w:p>
    <w:p w14:paraId="1FD07144" w14:textId="77777777" w:rsidR="00460650" w:rsidRPr="003A6CBA" w:rsidRDefault="00460650" w:rsidP="006C0807">
      <w:pPr>
        <w:tabs>
          <w:tab w:val="left" w:pos="1576"/>
        </w:tabs>
        <w:autoSpaceDE w:val="0"/>
        <w:autoSpaceDN w:val="0"/>
        <w:adjustRightInd w:val="0"/>
        <w:ind w:left="0" w:firstLine="0"/>
        <w:jc w:val="both"/>
        <w:rPr>
          <w:b/>
          <w:szCs w:val="24"/>
          <w:u w:val="single"/>
          <w:lang w:val="en-US" w:eastAsia="en-US"/>
        </w:rPr>
      </w:pPr>
    </w:p>
    <w:p w14:paraId="1A95F381" w14:textId="2AA41A2D" w:rsidR="00460650" w:rsidRDefault="00DB1B0A" w:rsidP="00DB1B0A">
      <w:pPr>
        <w:jc w:val="both"/>
        <w:rPr>
          <w:szCs w:val="24"/>
        </w:rPr>
      </w:pPr>
      <w:r>
        <w:t xml:space="preserve">Times tables are recognised as essential to access many mathematical concepts and the fluency of such mental facts underpins the calculation process for many mathematical methods. </w:t>
      </w:r>
      <w:r w:rsidR="00460650">
        <w:rPr>
          <w:szCs w:val="24"/>
        </w:rPr>
        <w:t>T</w:t>
      </w:r>
      <w:r>
        <w:rPr>
          <w:szCs w:val="24"/>
        </w:rPr>
        <w:t>herefore, t</w:t>
      </w:r>
      <w:r w:rsidR="00460650">
        <w:rPr>
          <w:szCs w:val="24"/>
        </w:rPr>
        <w:t xml:space="preserve">imes tables are taught explicitly at Baming school. A whole school progression map is followed to ensure consistency </w:t>
      </w:r>
      <w:r>
        <w:rPr>
          <w:szCs w:val="24"/>
        </w:rPr>
        <w:t xml:space="preserve">and breadth </w:t>
      </w:r>
      <w:r w:rsidR="00460650">
        <w:rPr>
          <w:szCs w:val="24"/>
        </w:rPr>
        <w:t xml:space="preserve">across year </w:t>
      </w:r>
      <w:r>
        <w:rPr>
          <w:szCs w:val="24"/>
        </w:rPr>
        <w:t>groups. Termly tests allow for quick assessments and help to inform planning.</w:t>
      </w:r>
      <w:r w:rsidR="00E7208A">
        <w:rPr>
          <w:szCs w:val="24"/>
        </w:rPr>
        <w:t xml:space="preserve"> These assessments are uploaded to Sharepoint each term so progress can be tracked. </w:t>
      </w:r>
    </w:p>
    <w:p w14:paraId="1A76B29B" w14:textId="77777777" w:rsidR="00460650" w:rsidRDefault="00460650" w:rsidP="006C0807">
      <w:pPr>
        <w:autoSpaceDE w:val="0"/>
        <w:autoSpaceDN w:val="0"/>
        <w:adjustRightInd w:val="0"/>
        <w:jc w:val="both"/>
        <w:rPr>
          <w:b/>
          <w:szCs w:val="24"/>
          <w:lang w:val="en-US" w:eastAsia="en-US"/>
        </w:rPr>
      </w:pPr>
      <w:r>
        <w:rPr>
          <w:noProof/>
        </w:rPr>
        <w:drawing>
          <wp:inline distT="0" distB="0" distL="0" distR="0" wp14:anchorId="5E70559F" wp14:editId="717AEE80">
            <wp:extent cx="4335694" cy="2741588"/>
            <wp:effectExtent l="0" t="0" r="8255"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63020" cy="2758867"/>
                    </a:xfrm>
                    <a:prstGeom prst="rect">
                      <a:avLst/>
                    </a:prstGeom>
                  </pic:spPr>
                </pic:pic>
              </a:graphicData>
            </a:graphic>
          </wp:inline>
        </w:drawing>
      </w:r>
    </w:p>
    <w:p w14:paraId="56AE97C9" w14:textId="77777777" w:rsidR="00DB1B0A" w:rsidRDefault="00DB1B0A" w:rsidP="006C0807">
      <w:pPr>
        <w:autoSpaceDE w:val="0"/>
        <w:autoSpaceDN w:val="0"/>
        <w:adjustRightInd w:val="0"/>
        <w:jc w:val="both"/>
        <w:rPr>
          <w:b/>
          <w:szCs w:val="24"/>
          <w:lang w:val="en-US" w:eastAsia="en-US"/>
        </w:rPr>
      </w:pPr>
    </w:p>
    <w:p w14:paraId="0301CBB2" w14:textId="77777777" w:rsidR="00B6527C" w:rsidRPr="003A6CBA" w:rsidRDefault="00B6527C" w:rsidP="006C0807">
      <w:pPr>
        <w:autoSpaceDE w:val="0"/>
        <w:autoSpaceDN w:val="0"/>
        <w:adjustRightInd w:val="0"/>
        <w:jc w:val="both"/>
        <w:rPr>
          <w:b/>
          <w:szCs w:val="24"/>
          <w:lang w:val="en-US" w:eastAsia="en-US"/>
        </w:rPr>
      </w:pPr>
      <w:r w:rsidRPr="003A6CBA">
        <w:rPr>
          <w:b/>
          <w:szCs w:val="24"/>
          <w:lang w:val="en-US" w:eastAsia="en-US"/>
        </w:rPr>
        <w:t>Cross-curricular Links</w:t>
      </w:r>
    </w:p>
    <w:p w14:paraId="76F01EB0" w14:textId="77777777" w:rsidR="00B6527C" w:rsidRPr="003A6CBA" w:rsidRDefault="00B6527C" w:rsidP="006C0807">
      <w:pPr>
        <w:autoSpaceDE w:val="0"/>
        <w:autoSpaceDN w:val="0"/>
        <w:adjustRightInd w:val="0"/>
        <w:ind w:left="360"/>
        <w:jc w:val="both"/>
        <w:rPr>
          <w:szCs w:val="24"/>
          <w:lang w:val="en-US" w:eastAsia="en-US"/>
        </w:rPr>
      </w:pPr>
    </w:p>
    <w:p w14:paraId="74D63A86" w14:textId="3D708451" w:rsidR="00B6527C" w:rsidRPr="00460650" w:rsidRDefault="00B6527C" w:rsidP="00460650">
      <w:pPr>
        <w:jc w:val="both"/>
        <w:rPr>
          <w:szCs w:val="24"/>
        </w:rPr>
      </w:pPr>
      <w:r w:rsidRPr="003A6CBA">
        <w:rPr>
          <w:szCs w:val="24"/>
        </w:rPr>
        <w:t>Mathematics is a subject that impinges on all subject areas of the National Curriculum and links will be made whenever possible to reinforce the ne</w:t>
      </w:r>
      <w:r w:rsidR="005E63BA" w:rsidRPr="003A6CBA">
        <w:rPr>
          <w:szCs w:val="24"/>
        </w:rPr>
        <w:t>cessity for the application of M</w:t>
      </w:r>
      <w:r w:rsidRPr="003A6CBA">
        <w:rPr>
          <w:szCs w:val="24"/>
        </w:rPr>
        <w:t>athematics in everyday life.</w:t>
      </w:r>
      <w:r w:rsidR="005D481A">
        <w:rPr>
          <w:szCs w:val="24"/>
        </w:rPr>
        <w:t xml:space="preserve"> Within our Maths lessons, teachers model and display Maths contextually so children are able to make links to real life</w:t>
      </w:r>
      <w:r w:rsidR="00026E07">
        <w:rPr>
          <w:szCs w:val="24"/>
        </w:rPr>
        <w:t xml:space="preserve">. </w:t>
      </w:r>
    </w:p>
    <w:p w14:paraId="59902FDF" w14:textId="77777777" w:rsidR="007437DC" w:rsidRDefault="007437DC" w:rsidP="006C0807">
      <w:pPr>
        <w:autoSpaceDE w:val="0"/>
        <w:autoSpaceDN w:val="0"/>
        <w:adjustRightInd w:val="0"/>
        <w:jc w:val="both"/>
        <w:rPr>
          <w:b/>
          <w:szCs w:val="24"/>
          <w:lang w:val="en-US" w:eastAsia="en-US"/>
        </w:rPr>
      </w:pPr>
    </w:p>
    <w:p w14:paraId="0B896E55" w14:textId="77777777" w:rsidR="00B6527C" w:rsidRPr="003A6CBA" w:rsidRDefault="00B6527C" w:rsidP="006C0807">
      <w:pPr>
        <w:autoSpaceDE w:val="0"/>
        <w:autoSpaceDN w:val="0"/>
        <w:adjustRightInd w:val="0"/>
        <w:jc w:val="both"/>
        <w:rPr>
          <w:b/>
          <w:szCs w:val="24"/>
          <w:lang w:val="en-US" w:eastAsia="en-US"/>
        </w:rPr>
      </w:pPr>
      <w:r w:rsidRPr="003A6CBA">
        <w:rPr>
          <w:b/>
          <w:szCs w:val="24"/>
          <w:lang w:val="en-US" w:eastAsia="en-US"/>
        </w:rPr>
        <w:t>English</w:t>
      </w:r>
    </w:p>
    <w:p w14:paraId="325A7112" w14:textId="77777777" w:rsidR="00CA0087" w:rsidRPr="003A6CBA" w:rsidRDefault="00CA0087" w:rsidP="006C0807">
      <w:pPr>
        <w:autoSpaceDE w:val="0"/>
        <w:autoSpaceDN w:val="0"/>
        <w:adjustRightInd w:val="0"/>
        <w:jc w:val="both"/>
        <w:rPr>
          <w:b/>
          <w:szCs w:val="24"/>
          <w:u w:val="single"/>
          <w:lang w:val="en-US" w:eastAsia="en-US"/>
        </w:rPr>
      </w:pPr>
    </w:p>
    <w:p w14:paraId="52B0903C" w14:textId="77777777" w:rsidR="00B6527C" w:rsidRPr="003A6CBA" w:rsidRDefault="00B6527C" w:rsidP="006C0807">
      <w:pPr>
        <w:autoSpaceDE w:val="0"/>
        <w:autoSpaceDN w:val="0"/>
        <w:adjustRightInd w:val="0"/>
        <w:jc w:val="both"/>
        <w:rPr>
          <w:szCs w:val="24"/>
          <w:lang w:val="en-US" w:eastAsia="en-US"/>
        </w:rPr>
      </w:pPr>
      <w:r w:rsidRPr="003A6CBA">
        <w:rPr>
          <w:szCs w:val="24"/>
          <w:lang w:val="en-US" w:eastAsia="en-US"/>
        </w:rPr>
        <w:t>Mathematics contributes significantly to the teaching of English in our school by actively promoting the skills of reading, writing, speaking and listening. Children a</w:t>
      </w:r>
      <w:r w:rsidR="00912D4A">
        <w:rPr>
          <w:szCs w:val="24"/>
          <w:lang w:val="en-US" w:eastAsia="en-US"/>
        </w:rPr>
        <w:t>re encouraged to explain their M</w:t>
      </w:r>
      <w:r w:rsidRPr="003A6CBA">
        <w:rPr>
          <w:szCs w:val="24"/>
          <w:lang w:val="en-US" w:eastAsia="en-US"/>
        </w:rPr>
        <w:t xml:space="preserve">athematical thinking and to talk through the </w:t>
      </w:r>
      <w:r w:rsidR="008324CA" w:rsidRPr="003A6CBA">
        <w:rPr>
          <w:szCs w:val="24"/>
          <w:lang w:val="en-US" w:eastAsia="en-US"/>
        </w:rPr>
        <w:t xml:space="preserve">strategies they choose to use. </w:t>
      </w:r>
      <w:r w:rsidRPr="003A6CBA">
        <w:rPr>
          <w:szCs w:val="24"/>
          <w:lang w:val="en-US" w:eastAsia="en-US"/>
        </w:rPr>
        <w:t>There are opportunities for children to u</w:t>
      </w:r>
      <w:r w:rsidR="005E63BA" w:rsidRPr="003A6CBA">
        <w:rPr>
          <w:szCs w:val="24"/>
          <w:lang w:val="en-US" w:eastAsia="en-US"/>
        </w:rPr>
        <w:t>se reasoning skills to explain M</w:t>
      </w:r>
      <w:r w:rsidRPr="003A6CBA">
        <w:rPr>
          <w:szCs w:val="24"/>
          <w:lang w:val="en-US" w:eastAsia="en-US"/>
        </w:rPr>
        <w:t xml:space="preserve">athematical concepts either orally or in the written form. Statistics can provide excellent opportunities to interpret data beyond simple retrieval of </w:t>
      </w:r>
      <w:r w:rsidRPr="003A6CBA">
        <w:rPr>
          <w:szCs w:val="24"/>
          <w:lang w:val="en-US" w:eastAsia="en-US"/>
        </w:rPr>
        <w:lastRenderedPageBreak/>
        <w:t>information and for children to plan and carryout research based activities using a range of statistics skills.</w:t>
      </w:r>
    </w:p>
    <w:p w14:paraId="5A9A3FB0" w14:textId="77777777" w:rsidR="00B6527C" w:rsidRPr="003A6CBA" w:rsidRDefault="00B6527C" w:rsidP="006C0807">
      <w:pPr>
        <w:autoSpaceDE w:val="0"/>
        <w:autoSpaceDN w:val="0"/>
        <w:adjustRightInd w:val="0"/>
        <w:jc w:val="both"/>
        <w:rPr>
          <w:szCs w:val="24"/>
          <w:lang w:val="en-US" w:eastAsia="en-US"/>
        </w:rPr>
      </w:pPr>
    </w:p>
    <w:p w14:paraId="6A8A205F" w14:textId="77777777" w:rsidR="00B6527C" w:rsidRPr="003A6CBA" w:rsidRDefault="00B6527C" w:rsidP="006C0807">
      <w:pPr>
        <w:autoSpaceDE w:val="0"/>
        <w:autoSpaceDN w:val="0"/>
        <w:adjustRightInd w:val="0"/>
        <w:ind w:left="0" w:firstLine="0"/>
        <w:jc w:val="both"/>
        <w:rPr>
          <w:b/>
          <w:szCs w:val="24"/>
          <w:lang w:val="en-US" w:eastAsia="en-US"/>
        </w:rPr>
      </w:pPr>
      <w:r w:rsidRPr="003A6CBA">
        <w:rPr>
          <w:b/>
          <w:szCs w:val="24"/>
          <w:lang w:val="en-US" w:eastAsia="en-US"/>
        </w:rPr>
        <w:t>Computing</w:t>
      </w:r>
    </w:p>
    <w:p w14:paraId="5008C9C2" w14:textId="77777777" w:rsidR="008324CA" w:rsidRPr="003A6CBA" w:rsidRDefault="008324CA" w:rsidP="006C0807">
      <w:pPr>
        <w:autoSpaceDE w:val="0"/>
        <w:autoSpaceDN w:val="0"/>
        <w:adjustRightInd w:val="0"/>
        <w:jc w:val="both"/>
        <w:rPr>
          <w:b/>
          <w:szCs w:val="24"/>
          <w:u w:val="single"/>
          <w:lang w:val="en-US" w:eastAsia="en-US"/>
        </w:rPr>
      </w:pPr>
    </w:p>
    <w:p w14:paraId="7C30EADE" w14:textId="4C6DAA15" w:rsidR="00B6527C" w:rsidRPr="003A6CBA" w:rsidRDefault="00B6527C" w:rsidP="006C0807">
      <w:pPr>
        <w:autoSpaceDE w:val="0"/>
        <w:autoSpaceDN w:val="0"/>
        <w:adjustRightInd w:val="0"/>
        <w:jc w:val="both"/>
        <w:rPr>
          <w:szCs w:val="24"/>
          <w:lang w:val="en-US" w:eastAsia="en-US"/>
        </w:rPr>
      </w:pPr>
      <w:r w:rsidRPr="003A6CBA">
        <w:rPr>
          <w:szCs w:val="24"/>
          <w:lang w:val="en-US" w:eastAsia="en-US"/>
        </w:rPr>
        <w:t>Interactive Teaching program</w:t>
      </w:r>
      <w:r w:rsidR="00460650">
        <w:rPr>
          <w:szCs w:val="24"/>
          <w:lang w:val="en-US" w:eastAsia="en-US"/>
        </w:rPr>
        <w:t>me</w:t>
      </w:r>
      <w:r w:rsidRPr="003A6CBA">
        <w:rPr>
          <w:szCs w:val="24"/>
          <w:lang w:val="en-US" w:eastAsia="en-US"/>
        </w:rPr>
        <w:t>s are being used across the school with the ongoing use of chrome books</w:t>
      </w:r>
      <w:r w:rsidR="00912D4A">
        <w:rPr>
          <w:szCs w:val="24"/>
          <w:lang w:val="en-US" w:eastAsia="en-US"/>
        </w:rPr>
        <w:t xml:space="preserve"> </w:t>
      </w:r>
      <w:r w:rsidR="00026E07">
        <w:rPr>
          <w:szCs w:val="24"/>
          <w:lang w:val="en-US" w:eastAsia="en-US"/>
        </w:rPr>
        <w:t xml:space="preserve">and ipads </w:t>
      </w:r>
      <w:r w:rsidR="00912D4A">
        <w:rPr>
          <w:szCs w:val="24"/>
          <w:lang w:val="en-US" w:eastAsia="en-US"/>
        </w:rPr>
        <w:t>in each block</w:t>
      </w:r>
      <w:r w:rsidRPr="003A6CBA">
        <w:rPr>
          <w:szCs w:val="24"/>
          <w:lang w:val="en-US" w:eastAsia="en-US"/>
        </w:rPr>
        <w:t>. The program</w:t>
      </w:r>
      <w:r w:rsidR="00460650">
        <w:rPr>
          <w:szCs w:val="24"/>
          <w:lang w:val="en-US" w:eastAsia="en-US"/>
        </w:rPr>
        <w:t>me</w:t>
      </w:r>
      <w:r w:rsidRPr="003A6CBA">
        <w:rPr>
          <w:szCs w:val="24"/>
          <w:lang w:val="en-US" w:eastAsia="en-US"/>
        </w:rPr>
        <w:t xml:space="preserve">s can be used in different parts of the lesson to model </w:t>
      </w:r>
      <w:r w:rsidR="005E63BA" w:rsidRPr="003A6CBA">
        <w:rPr>
          <w:szCs w:val="24"/>
          <w:lang w:val="en-US" w:eastAsia="en-US"/>
        </w:rPr>
        <w:t>M</w:t>
      </w:r>
      <w:r w:rsidRPr="003A6CBA">
        <w:rPr>
          <w:szCs w:val="24"/>
          <w:lang w:val="en-US" w:eastAsia="en-US"/>
        </w:rPr>
        <w:t>athematical concepts, to stimulate discussion and to practice skills in a challenging and motivating way.</w:t>
      </w:r>
    </w:p>
    <w:p w14:paraId="7BAF4D37" w14:textId="77777777" w:rsidR="007437DC" w:rsidRDefault="007437DC" w:rsidP="007437DC">
      <w:pPr>
        <w:autoSpaceDE w:val="0"/>
        <w:autoSpaceDN w:val="0"/>
        <w:adjustRightInd w:val="0"/>
        <w:ind w:left="0" w:firstLine="0"/>
        <w:jc w:val="both"/>
        <w:rPr>
          <w:b/>
          <w:szCs w:val="24"/>
          <w:lang w:val="en-US" w:eastAsia="en-US"/>
        </w:rPr>
      </w:pPr>
    </w:p>
    <w:p w14:paraId="0F323FE1" w14:textId="77777777" w:rsidR="007437DC" w:rsidRDefault="007437DC" w:rsidP="006C0807">
      <w:pPr>
        <w:autoSpaceDE w:val="0"/>
        <w:autoSpaceDN w:val="0"/>
        <w:adjustRightInd w:val="0"/>
        <w:jc w:val="both"/>
        <w:rPr>
          <w:b/>
          <w:szCs w:val="24"/>
          <w:lang w:val="en-US" w:eastAsia="en-US"/>
        </w:rPr>
      </w:pPr>
    </w:p>
    <w:p w14:paraId="15C948D2" w14:textId="77777777" w:rsidR="00B6527C" w:rsidRPr="003A6CBA" w:rsidRDefault="00B6527C" w:rsidP="006C0807">
      <w:pPr>
        <w:autoSpaceDE w:val="0"/>
        <w:autoSpaceDN w:val="0"/>
        <w:adjustRightInd w:val="0"/>
        <w:jc w:val="both"/>
        <w:rPr>
          <w:b/>
          <w:szCs w:val="24"/>
          <w:lang w:val="en-US" w:eastAsia="en-US"/>
        </w:rPr>
      </w:pPr>
      <w:r w:rsidRPr="003A6CBA">
        <w:rPr>
          <w:b/>
          <w:szCs w:val="24"/>
          <w:lang w:val="en-US" w:eastAsia="en-US"/>
        </w:rPr>
        <w:t>Spiritual, moral, social and cultural development</w:t>
      </w:r>
    </w:p>
    <w:p w14:paraId="65FB6EF6" w14:textId="77777777" w:rsidR="008324CA" w:rsidRPr="003A6CBA" w:rsidRDefault="008324CA" w:rsidP="006C0807">
      <w:pPr>
        <w:autoSpaceDE w:val="0"/>
        <w:autoSpaceDN w:val="0"/>
        <w:adjustRightInd w:val="0"/>
        <w:jc w:val="both"/>
        <w:rPr>
          <w:szCs w:val="24"/>
          <w:u w:val="single"/>
          <w:lang w:val="en-US" w:eastAsia="en-US"/>
        </w:rPr>
      </w:pPr>
    </w:p>
    <w:p w14:paraId="79DCC8ED" w14:textId="77777777" w:rsidR="00B6527C" w:rsidRPr="003A6CBA" w:rsidRDefault="005E63BA" w:rsidP="006C0807">
      <w:pPr>
        <w:autoSpaceDE w:val="0"/>
        <w:autoSpaceDN w:val="0"/>
        <w:adjustRightInd w:val="0"/>
        <w:jc w:val="both"/>
        <w:rPr>
          <w:szCs w:val="24"/>
          <w:lang w:val="en-US" w:eastAsia="en-US"/>
        </w:rPr>
      </w:pPr>
      <w:r w:rsidRPr="003A6CBA">
        <w:rPr>
          <w:szCs w:val="24"/>
          <w:lang w:val="en-US" w:eastAsia="en-US"/>
        </w:rPr>
        <w:t>The teaching of M</w:t>
      </w:r>
      <w:r w:rsidR="00B6527C" w:rsidRPr="003A6CBA">
        <w:rPr>
          <w:szCs w:val="24"/>
          <w:lang w:val="en-US" w:eastAsia="en-US"/>
        </w:rPr>
        <w:t>athematics supports the social development of our children through the way we expect them to work with each other in lessons. We group children so that they work together, and we give them the chance to discuss their ideas and results.</w:t>
      </w:r>
    </w:p>
    <w:p w14:paraId="26152C14" w14:textId="77777777" w:rsidR="006A6FC4" w:rsidRPr="003A6CBA" w:rsidRDefault="006A6FC4" w:rsidP="006C0807">
      <w:pPr>
        <w:autoSpaceDE w:val="0"/>
        <w:autoSpaceDN w:val="0"/>
        <w:adjustRightInd w:val="0"/>
        <w:jc w:val="both"/>
        <w:rPr>
          <w:szCs w:val="24"/>
          <w:lang w:val="en-US" w:eastAsia="en-US"/>
        </w:rPr>
      </w:pPr>
    </w:p>
    <w:p w14:paraId="1548B809" w14:textId="77777777" w:rsidR="00B6527C" w:rsidRPr="003A6CBA" w:rsidRDefault="00B6527C" w:rsidP="006C0807">
      <w:pPr>
        <w:autoSpaceDE w:val="0"/>
        <w:autoSpaceDN w:val="0"/>
        <w:adjustRightInd w:val="0"/>
        <w:jc w:val="both"/>
        <w:rPr>
          <w:b/>
          <w:szCs w:val="24"/>
          <w:lang w:val="en-US" w:eastAsia="en-US"/>
        </w:rPr>
      </w:pPr>
      <w:r w:rsidRPr="003A6CBA">
        <w:rPr>
          <w:b/>
          <w:szCs w:val="24"/>
          <w:lang w:val="en-US" w:eastAsia="en-US"/>
        </w:rPr>
        <w:t>Science</w:t>
      </w:r>
    </w:p>
    <w:p w14:paraId="21C8F0A9" w14:textId="77777777" w:rsidR="008324CA" w:rsidRPr="003A6CBA" w:rsidRDefault="008324CA" w:rsidP="006C0807">
      <w:pPr>
        <w:autoSpaceDE w:val="0"/>
        <w:autoSpaceDN w:val="0"/>
        <w:adjustRightInd w:val="0"/>
        <w:jc w:val="both"/>
        <w:rPr>
          <w:b/>
          <w:szCs w:val="24"/>
          <w:u w:val="single"/>
          <w:lang w:val="en-US" w:eastAsia="en-US"/>
        </w:rPr>
      </w:pPr>
    </w:p>
    <w:p w14:paraId="34C5507F" w14:textId="77777777" w:rsidR="00B6527C" w:rsidRPr="003A6CBA" w:rsidRDefault="00B6527C" w:rsidP="006C0807">
      <w:pPr>
        <w:autoSpaceDE w:val="0"/>
        <w:autoSpaceDN w:val="0"/>
        <w:adjustRightInd w:val="0"/>
        <w:jc w:val="both"/>
        <w:rPr>
          <w:szCs w:val="24"/>
          <w:lang w:val="en-US" w:eastAsia="en-US"/>
        </w:rPr>
      </w:pPr>
      <w:r w:rsidRPr="003A6CBA">
        <w:rPr>
          <w:szCs w:val="24"/>
          <w:lang w:val="en-US" w:eastAsia="en-US"/>
        </w:rPr>
        <w:t>The teaching of Science provides an excellent opportunity to record data in a variety of ways and to interpret a range of data. There is also the opportunity for the children to use a wide range of different scales.  They will also have the opportunity to encounter the full</w:t>
      </w:r>
      <w:r w:rsidR="00460650">
        <w:rPr>
          <w:szCs w:val="24"/>
          <w:lang w:val="en-US" w:eastAsia="en-US"/>
        </w:rPr>
        <w:t xml:space="preserve"> range of measuring units in a</w:t>
      </w:r>
      <w:r w:rsidRPr="003A6CBA">
        <w:rPr>
          <w:szCs w:val="24"/>
          <w:lang w:val="en-US" w:eastAsia="en-US"/>
        </w:rPr>
        <w:t xml:space="preserve"> practical and applied manner.</w:t>
      </w:r>
    </w:p>
    <w:p w14:paraId="10ADEE75" w14:textId="77777777" w:rsidR="00B6527C" w:rsidRPr="003A6CBA" w:rsidRDefault="00B6527C" w:rsidP="006C0807">
      <w:pPr>
        <w:jc w:val="both"/>
        <w:rPr>
          <w:szCs w:val="24"/>
        </w:rPr>
      </w:pPr>
    </w:p>
    <w:p w14:paraId="7BA1BB91" w14:textId="77777777" w:rsidR="00B6527C" w:rsidRPr="003A6CBA" w:rsidRDefault="00B6527C" w:rsidP="006C0807">
      <w:pPr>
        <w:pStyle w:val="NormalWeb"/>
        <w:spacing w:before="0" w:beforeAutospacing="0" w:after="0" w:afterAutospacing="0"/>
        <w:jc w:val="both"/>
        <w:rPr>
          <w:rFonts w:ascii="Arial" w:hAnsi="Arial" w:cs="Arial"/>
          <w:b/>
          <w:bCs/>
          <w:sz w:val="22"/>
        </w:rPr>
      </w:pPr>
    </w:p>
    <w:p w14:paraId="06A5AB4E" w14:textId="77777777" w:rsidR="00B6527C" w:rsidRPr="003A6CBA" w:rsidRDefault="00893FE7" w:rsidP="006C0807">
      <w:pPr>
        <w:pStyle w:val="NormalWeb"/>
        <w:spacing w:before="0" w:beforeAutospacing="0" w:after="0" w:afterAutospacing="0"/>
        <w:jc w:val="both"/>
        <w:rPr>
          <w:rFonts w:ascii="Arial" w:hAnsi="Arial" w:cs="Arial"/>
          <w:b/>
          <w:bCs/>
          <w:sz w:val="22"/>
        </w:rPr>
      </w:pPr>
      <w:r w:rsidRPr="003A6CBA">
        <w:rPr>
          <w:rFonts w:ascii="Arial" w:hAnsi="Arial" w:cs="Arial"/>
          <w:b/>
          <w:bCs/>
          <w:sz w:val="22"/>
        </w:rPr>
        <w:t>Inclusion of all</w:t>
      </w:r>
    </w:p>
    <w:p w14:paraId="1CA98C1B" w14:textId="77777777" w:rsidR="00893FE7" w:rsidRPr="003A6CBA" w:rsidRDefault="00893FE7" w:rsidP="006C0807">
      <w:pPr>
        <w:pStyle w:val="NormalWeb"/>
        <w:spacing w:before="0" w:beforeAutospacing="0" w:after="0" w:afterAutospacing="0"/>
        <w:jc w:val="both"/>
        <w:rPr>
          <w:rFonts w:ascii="Arial" w:hAnsi="Arial" w:cs="Arial"/>
          <w:bCs/>
          <w:sz w:val="22"/>
          <w:u w:val="single"/>
        </w:rPr>
      </w:pPr>
    </w:p>
    <w:p w14:paraId="2F70A733" w14:textId="77777777" w:rsidR="00B6527C" w:rsidRPr="003A6CBA" w:rsidRDefault="00B6527C" w:rsidP="007437DC">
      <w:pPr>
        <w:pStyle w:val="NormalWeb"/>
        <w:numPr>
          <w:ilvl w:val="0"/>
          <w:numId w:val="4"/>
        </w:numPr>
        <w:spacing w:before="0" w:beforeAutospacing="0" w:after="0" w:afterAutospacing="0"/>
        <w:jc w:val="both"/>
        <w:rPr>
          <w:rFonts w:ascii="Arial" w:hAnsi="Arial" w:cs="Arial"/>
          <w:sz w:val="22"/>
        </w:rPr>
      </w:pPr>
      <w:r w:rsidRPr="003A6CBA">
        <w:rPr>
          <w:rFonts w:ascii="Arial" w:hAnsi="Arial" w:cs="Arial"/>
          <w:sz w:val="22"/>
        </w:rPr>
        <w:t xml:space="preserve">All pupils should have access to materials and opportunities appropriate to their specific needs. </w:t>
      </w:r>
    </w:p>
    <w:p w14:paraId="0FCB1CA2" w14:textId="1FC597F0" w:rsidR="00B6527C" w:rsidRDefault="002817A5" w:rsidP="007437DC">
      <w:pPr>
        <w:pStyle w:val="NormalWeb"/>
        <w:numPr>
          <w:ilvl w:val="0"/>
          <w:numId w:val="4"/>
        </w:numPr>
        <w:spacing w:before="0" w:beforeAutospacing="0" w:after="0" w:afterAutospacing="0"/>
        <w:jc w:val="both"/>
        <w:rPr>
          <w:rFonts w:ascii="Arial" w:hAnsi="Arial" w:cs="Arial"/>
          <w:sz w:val="22"/>
        </w:rPr>
      </w:pPr>
      <w:r>
        <w:rPr>
          <w:rFonts w:ascii="Arial" w:hAnsi="Arial" w:cs="Arial"/>
          <w:sz w:val="22"/>
        </w:rPr>
        <w:t>Scaffolding</w:t>
      </w:r>
      <w:r w:rsidR="00B6527C" w:rsidRPr="003A6CBA">
        <w:rPr>
          <w:rFonts w:ascii="Arial" w:hAnsi="Arial" w:cs="Arial"/>
          <w:sz w:val="22"/>
        </w:rPr>
        <w:t xml:space="preserve"> of tasks, resources and teaching methods will be included in the planning stage to suit the needs of individual pupils. </w:t>
      </w:r>
    </w:p>
    <w:p w14:paraId="6401C898" w14:textId="6A3811C9" w:rsidR="00A60E3A" w:rsidRPr="003A6CBA" w:rsidRDefault="00A60E3A" w:rsidP="007437DC">
      <w:pPr>
        <w:pStyle w:val="NormalWeb"/>
        <w:numPr>
          <w:ilvl w:val="0"/>
          <w:numId w:val="4"/>
        </w:numPr>
        <w:spacing w:before="0" w:beforeAutospacing="0" w:after="0" w:afterAutospacing="0"/>
        <w:jc w:val="both"/>
        <w:rPr>
          <w:rFonts w:ascii="Arial" w:hAnsi="Arial" w:cs="Arial"/>
          <w:sz w:val="22"/>
        </w:rPr>
      </w:pPr>
      <w:r>
        <w:rPr>
          <w:rFonts w:ascii="Arial" w:hAnsi="Arial" w:cs="Arial"/>
          <w:sz w:val="22"/>
        </w:rPr>
        <w:t xml:space="preserve">Ideally, children will </w:t>
      </w:r>
      <w:r w:rsidR="004F0596">
        <w:rPr>
          <w:rFonts w:ascii="Arial" w:hAnsi="Arial" w:cs="Arial"/>
          <w:sz w:val="22"/>
        </w:rPr>
        <w:t xml:space="preserve">generally work to a similar age level, aiming to keep all children at the expected level by the end of the academic year. Work may differ slightly where children have needed additional support and resources. </w:t>
      </w:r>
    </w:p>
    <w:p w14:paraId="7E1622CD" w14:textId="77777777" w:rsidR="00B6527C" w:rsidRDefault="00B6527C" w:rsidP="007437DC">
      <w:pPr>
        <w:pStyle w:val="NormalWeb"/>
        <w:numPr>
          <w:ilvl w:val="0"/>
          <w:numId w:val="4"/>
        </w:numPr>
        <w:spacing w:before="0" w:beforeAutospacing="0" w:after="0" w:afterAutospacing="0"/>
        <w:jc w:val="both"/>
        <w:rPr>
          <w:rFonts w:ascii="Arial" w:hAnsi="Arial" w:cs="Arial"/>
          <w:sz w:val="22"/>
        </w:rPr>
      </w:pPr>
      <w:r w:rsidRPr="003A6CBA">
        <w:rPr>
          <w:rFonts w:ascii="Arial" w:hAnsi="Arial" w:cs="Arial"/>
          <w:sz w:val="22"/>
        </w:rPr>
        <w:t xml:space="preserve">All pupils need to be challenged with open-ended tasks that provide opportunities to tackle more complex issues and use a wider range of resources. </w:t>
      </w:r>
    </w:p>
    <w:p w14:paraId="32421C44" w14:textId="77777777" w:rsidR="00B6527C" w:rsidRPr="003A6CBA" w:rsidRDefault="00B6527C" w:rsidP="007437DC">
      <w:pPr>
        <w:pStyle w:val="NormalWeb"/>
        <w:numPr>
          <w:ilvl w:val="0"/>
          <w:numId w:val="4"/>
        </w:numPr>
        <w:spacing w:before="0" w:beforeAutospacing="0" w:after="0" w:afterAutospacing="0"/>
        <w:jc w:val="both"/>
        <w:rPr>
          <w:rFonts w:ascii="Arial" w:hAnsi="Arial" w:cs="Arial"/>
          <w:sz w:val="22"/>
        </w:rPr>
      </w:pPr>
      <w:r w:rsidRPr="003A6CBA">
        <w:rPr>
          <w:rFonts w:ascii="Arial" w:hAnsi="Arial" w:cs="Arial"/>
          <w:sz w:val="22"/>
        </w:rPr>
        <w:t>Pupils w</w:t>
      </w:r>
      <w:r w:rsidR="00893FE7" w:rsidRPr="003A6CBA">
        <w:rPr>
          <w:rFonts w:ascii="Arial" w:hAnsi="Arial" w:cs="Arial"/>
          <w:sz w:val="22"/>
        </w:rPr>
        <w:t xml:space="preserve">ho have been identified as </w:t>
      </w:r>
      <w:r w:rsidR="003047F5">
        <w:rPr>
          <w:rFonts w:ascii="Arial" w:hAnsi="Arial" w:cs="Arial"/>
          <w:sz w:val="22"/>
        </w:rPr>
        <w:t>greater depth</w:t>
      </w:r>
      <w:r w:rsidR="00893FE7" w:rsidRPr="003A6CBA">
        <w:rPr>
          <w:rFonts w:ascii="Arial" w:hAnsi="Arial" w:cs="Arial"/>
          <w:sz w:val="22"/>
        </w:rPr>
        <w:t xml:space="preserve"> </w:t>
      </w:r>
      <w:r w:rsidRPr="003A6CBA">
        <w:rPr>
          <w:rFonts w:ascii="Arial" w:hAnsi="Arial" w:cs="Arial"/>
          <w:sz w:val="22"/>
        </w:rPr>
        <w:t xml:space="preserve">will also have their needs met with </w:t>
      </w:r>
      <w:r w:rsidR="003047F5">
        <w:rPr>
          <w:rFonts w:ascii="Arial" w:hAnsi="Arial" w:cs="Arial"/>
          <w:sz w:val="22"/>
        </w:rPr>
        <w:t>additional</w:t>
      </w:r>
      <w:r w:rsidRPr="003A6CBA">
        <w:rPr>
          <w:rFonts w:ascii="Arial" w:hAnsi="Arial" w:cs="Arial"/>
          <w:sz w:val="22"/>
        </w:rPr>
        <w:t xml:space="preserve"> support </w:t>
      </w:r>
      <w:r w:rsidR="003047F5">
        <w:rPr>
          <w:rFonts w:ascii="Arial" w:hAnsi="Arial" w:cs="Arial"/>
          <w:sz w:val="22"/>
        </w:rPr>
        <w:t>and challenge and access to open-ended</w:t>
      </w:r>
      <w:r w:rsidRPr="003A6CBA">
        <w:rPr>
          <w:rFonts w:ascii="Arial" w:hAnsi="Arial" w:cs="Arial"/>
          <w:sz w:val="22"/>
        </w:rPr>
        <w:t xml:space="preserve"> opportunities.</w:t>
      </w:r>
    </w:p>
    <w:p w14:paraId="2D43380B" w14:textId="77777777" w:rsidR="00B6527C" w:rsidRPr="003A6CBA" w:rsidRDefault="00B6527C" w:rsidP="006C0807">
      <w:pPr>
        <w:jc w:val="both"/>
        <w:rPr>
          <w:szCs w:val="24"/>
        </w:rPr>
      </w:pPr>
    </w:p>
    <w:p w14:paraId="06C9C196" w14:textId="77777777" w:rsidR="0055565F" w:rsidRDefault="0055565F" w:rsidP="006A6FC4">
      <w:pPr>
        <w:pStyle w:val="NormalWeb"/>
        <w:spacing w:before="0" w:beforeAutospacing="0" w:after="0" w:afterAutospacing="0"/>
        <w:jc w:val="both"/>
        <w:rPr>
          <w:rFonts w:ascii="Arial" w:hAnsi="Arial" w:cs="Arial"/>
          <w:b/>
          <w:bCs/>
          <w:sz w:val="22"/>
        </w:rPr>
      </w:pPr>
    </w:p>
    <w:p w14:paraId="051444D4" w14:textId="77777777" w:rsidR="006A6FC4" w:rsidRPr="003A6CBA" w:rsidRDefault="006A6FC4" w:rsidP="006A6FC4">
      <w:pPr>
        <w:pStyle w:val="NormalWeb"/>
        <w:spacing w:before="0" w:beforeAutospacing="0" w:after="0" w:afterAutospacing="0"/>
        <w:jc w:val="both"/>
        <w:rPr>
          <w:rFonts w:ascii="Arial" w:hAnsi="Arial" w:cs="Arial"/>
          <w:b/>
          <w:bCs/>
          <w:sz w:val="22"/>
        </w:rPr>
      </w:pPr>
      <w:r w:rsidRPr="003A6CBA">
        <w:rPr>
          <w:rFonts w:ascii="Arial" w:hAnsi="Arial" w:cs="Arial"/>
          <w:b/>
          <w:bCs/>
          <w:sz w:val="22"/>
        </w:rPr>
        <w:t>Equal Opportunities</w:t>
      </w:r>
    </w:p>
    <w:p w14:paraId="75A1285E" w14:textId="77777777" w:rsidR="006A6FC4" w:rsidRPr="003A6CBA" w:rsidRDefault="006A6FC4" w:rsidP="006A6FC4">
      <w:pPr>
        <w:pStyle w:val="NormalWeb"/>
        <w:spacing w:before="0" w:beforeAutospacing="0" w:after="0" w:afterAutospacing="0"/>
        <w:jc w:val="both"/>
        <w:rPr>
          <w:rFonts w:ascii="Arial" w:hAnsi="Arial" w:cs="Arial"/>
          <w:sz w:val="22"/>
        </w:rPr>
      </w:pPr>
    </w:p>
    <w:p w14:paraId="4296968F" w14:textId="77777777" w:rsidR="006A6FC4" w:rsidRPr="003A6CBA" w:rsidRDefault="006A6FC4" w:rsidP="006A6FC4">
      <w:pPr>
        <w:pStyle w:val="NormalWeb"/>
        <w:spacing w:before="0" w:beforeAutospacing="0" w:after="0" w:afterAutospacing="0"/>
        <w:jc w:val="both"/>
        <w:rPr>
          <w:rFonts w:ascii="Arial" w:hAnsi="Arial" w:cs="Arial"/>
          <w:sz w:val="22"/>
        </w:rPr>
      </w:pPr>
      <w:r w:rsidRPr="003A6CBA">
        <w:rPr>
          <w:rFonts w:ascii="Arial" w:hAnsi="Arial" w:cs="Arial"/>
          <w:sz w:val="22"/>
        </w:rPr>
        <w:t>All pupils will be given equal access to the Mathematics curriculum irrespective of their gender, ethnicity and social background to enable them to develop to their full potential. Developments will be in line with the school’s Equal Opportunities Policy.</w:t>
      </w:r>
    </w:p>
    <w:p w14:paraId="261AC1E5" w14:textId="77777777" w:rsidR="007437DC" w:rsidRDefault="007437DC" w:rsidP="006C0807">
      <w:pPr>
        <w:jc w:val="both"/>
        <w:rPr>
          <w:b/>
          <w:szCs w:val="24"/>
        </w:rPr>
      </w:pPr>
    </w:p>
    <w:p w14:paraId="6B8D2EC7" w14:textId="77777777" w:rsidR="006A6FC4" w:rsidRDefault="006A6FC4" w:rsidP="006C0807">
      <w:pPr>
        <w:jc w:val="both"/>
        <w:rPr>
          <w:b/>
          <w:szCs w:val="24"/>
        </w:rPr>
      </w:pPr>
    </w:p>
    <w:p w14:paraId="2248782A" w14:textId="77777777" w:rsidR="00B6527C" w:rsidRPr="003A6CBA" w:rsidRDefault="00B6527C" w:rsidP="006C0807">
      <w:pPr>
        <w:jc w:val="both"/>
        <w:rPr>
          <w:b/>
          <w:szCs w:val="24"/>
        </w:rPr>
      </w:pPr>
      <w:r w:rsidRPr="003A6CBA">
        <w:rPr>
          <w:b/>
          <w:szCs w:val="24"/>
        </w:rPr>
        <w:t>Assessment, recording and reporting</w:t>
      </w:r>
    </w:p>
    <w:p w14:paraId="51369E13" w14:textId="77777777" w:rsidR="00B6527C" w:rsidRPr="003A6CBA" w:rsidRDefault="00B6527C" w:rsidP="006C0807">
      <w:pPr>
        <w:autoSpaceDE w:val="0"/>
        <w:autoSpaceDN w:val="0"/>
        <w:adjustRightInd w:val="0"/>
        <w:jc w:val="both"/>
        <w:rPr>
          <w:szCs w:val="24"/>
          <w:lang w:val="en-US" w:eastAsia="en-US"/>
        </w:rPr>
      </w:pPr>
    </w:p>
    <w:p w14:paraId="375B2F4C" w14:textId="77777777" w:rsidR="00B6527C" w:rsidRPr="003A6CBA" w:rsidRDefault="005E63BA" w:rsidP="006C0807">
      <w:pPr>
        <w:autoSpaceDE w:val="0"/>
        <w:autoSpaceDN w:val="0"/>
        <w:adjustRightInd w:val="0"/>
        <w:jc w:val="both"/>
        <w:rPr>
          <w:szCs w:val="24"/>
          <w:lang w:val="en-US" w:eastAsia="en-US"/>
        </w:rPr>
      </w:pPr>
      <w:r w:rsidRPr="003A6CBA">
        <w:rPr>
          <w:szCs w:val="24"/>
          <w:lang w:val="en-US" w:eastAsia="en-US"/>
        </w:rPr>
        <w:t>We assess children’s work in M</w:t>
      </w:r>
      <w:r w:rsidR="00B6527C" w:rsidRPr="003A6CBA">
        <w:rPr>
          <w:szCs w:val="24"/>
          <w:lang w:val="en-US" w:eastAsia="en-US"/>
        </w:rPr>
        <w:t>athematics in a variety of ways:</w:t>
      </w:r>
    </w:p>
    <w:p w14:paraId="40323BC5" w14:textId="77777777" w:rsidR="00B6527C" w:rsidRPr="003A6CBA" w:rsidRDefault="00B6527C" w:rsidP="006C0807">
      <w:pPr>
        <w:autoSpaceDE w:val="0"/>
        <w:autoSpaceDN w:val="0"/>
        <w:adjustRightInd w:val="0"/>
        <w:jc w:val="both"/>
        <w:rPr>
          <w:szCs w:val="24"/>
          <w:lang w:val="en-US" w:eastAsia="en-US"/>
        </w:rPr>
      </w:pPr>
    </w:p>
    <w:p w14:paraId="622BC124" w14:textId="77777777" w:rsidR="00B6527C" w:rsidRPr="003A6CBA" w:rsidRDefault="00B6527C" w:rsidP="007437DC">
      <w:pPr>
        <w:numPr>
          <w:ilvl w:val="0"/>
          <w:numId w:val="3"/>
        </w:numPr>
        <w:autoSpaceDE w:val="0"/>
        <w:autoSpaceDN w:val="0"/>
        <w:adjustRightInd w:val="0"/>
        <w:spacing w:after="0" w:line="240" w:lineRule="auto"/>
        <w:jc w:val="both"/>
        <w:rPr>
          <w:szCs w:val="24"/>
          <w:lang w:val="en-US" w:eastAsia="en-US"/>
        </w:rPr>
      </w:pPr>
      <w:r w:rsidRPr="003A6CBA">
        <w:rPr>
          <w:szCs w:val="24"/>
          <w:lang w:val="en-US" w:eastAsia="en-US"/>
        </w:rPr>
        <w:t xml:space="preserve">Teachers make ongoing, informal formative assessments which are used to help adjust daily plans and </w:t>
      </w:r>
      <w:r w:rsidR="00460650">
        <w:rPr>
          <w:szCs w:val="24"/>
          <w:lang w:val="en-US" w:eastAsia="en-US"/>
        </w:rPr>
        <w:t>medium</w:t>
      </w:r>
      <w:r w:rsidRPr="003A6CBA">
        <w:rPr>
          <w:szCs w:val="24"/>
          <w:lang w:val="en-US" w:eastAsia="en-US"/>
        </w:rPr>
        <w:t xml:space="preserve"> term plans. </w:t>
      </w:r>
      <w:r w:rsidR="00AD6CAD">
        <w:rPr>
          <w:szCs w:val="24"/>
          <w:lang w:val="en-US" w:eastAsia="en-US"/>
        </w:rPr>
        <w:t xml:space="preserve">Focus Maths starts each week with a pre-learning task which allows teachers to gauge what learning has been retained and a starting point for new learning. </w:t>
      </w:r>
    </w:p>
    <w:p w14:paraId="439D7458" w14:textId="77777777" w:rsidR="00AF0FCB" w:rsidRPr="0046513B" w:rsidRDefault="00AF0FCB" w:rsidP="007437DC">
      <w:pPr>
        <w:numPr>
          <w:ilvl w:val="0"/>
          <w:numId w:val="3"/>
        </w:numPr>
        <w:autoSpaceDE w:val="0"/>
        <w:autoSpaceDN w:val="0"/>
        <w:adjustRightInd w:val="0"/>
        <w:spacing w:after="0" w:line="240" w:lineRule="auto"/>
        <w:jc w:val="both"/>
        <w:rPr>
          <w:color w:val="auto"/>
          <w:szCs w:val="24"/>
          <w:lang w:val="en-US" w:eastAsia="en-US"/>
        </w:rPr>
      </w:pPr>
      <w:r w:rsidRPr="0046513B">
        <w:rPr>
          <w:color w:val="auto"/>
          <w:szCs w:val="24"/>
          <w:lang w:val="en-US" w:eastAsia="en-US"/>
        </w:rPr>
        <w:t>Teachers make formal assessments three times a year using assessments from</w:t>
      </w:r>
      <w:r w:rsidR="00AD6CAD">
        <w:rPr>
          <w:color w:val="auto"/>
          <w:szCs w:val="24"/>
          <w:lang w:val="en-US" w:eastAsia="en-US"/>
        </w:rPr>
        <w:t xml:space="preserve"> Focus Maths Assessments</w:t>
      </w:r>
      <w:r w:rsidRPr="0046513B">
        <w:rPr>
          <w:color w:val="auto"/>
          <w:szCs w:val="24"/>
          <w:lang w:val="en-US" w:eastAsia="en-US"/>
        </w:rPr>
        <w:t>. We use these to assess progress against school and national targets.</w:t>
      </w:r>
    </w:p>
    <w:p w14:paraId="0A852DE3" w14:textId="77777777" w:rsidR="00AF0FCB" w:rsidRPr="0046513B" w:rsidRDefault="00AF0FCB" w:rsidP="007437DC">
      <w:pPr>
        <w:numPr>
          <w:ilvl w:val="0"/>
          <w:numId w:val="3"/>
        </w:numPr>
        <w:autoSpaceDE w:val="0"/>
        <w:autoSpaceDN w:val="0"/>
        <w:adjustRightInd w:val="0"/>
        <w:spacing w:after="0" w:line="240" w:lineRule="auto"/>
        <w:jc w:val="both"/>
        <w:rPr>
          <w:color w:val="auto"/>
          <w:szCs w:val="24"/>
          <w:lang w:val="en-US" w:eastAsia="en-US"/>
        </w:rPr>
      </w:pPr>
      <w:r w:rsidRPr="0046513B">
        <w:rPr>
          <w:color w:val="auto"/>
          <w:szCs w:val="24"/>
          <w:lang w:val="en-US" w:eastAsia="en-US"/>
        </w:rPr>
        <w:lastRenderedPageBreak/>
        <w:t xml:space="preserve">We use the national tests and teacher assessment for children in Year 2 and Year 6, plus assessments from </w:t>
      </w:r>
      <w:r w:rsidR="00AD6CAD">
        <w:rPr>
          <w:color w:val="auto"/>
          <w:szCs w:val="24"/>
          <w:lang w:val="en-US" w:eastAsia="en-US"/>
        </w:rPr>
        <w:t>Focus Maths</w:t>
      </w:r>
      <w:r w:rsidRPr="0046513B">
        <w:rPr>
          <w:color w:val="auto"/>
          <w:szCs w:val="24"/>
          <w:lang w:val="en-US" w:eastAsia="en-US"/>
        </w:rPr>
        <w:t xml:space="preserve"> to help inform our teacher assessments. </w:t>
      </w:r>
    </w:p>
    <w:p w14:paraId="323E0FBE" w14:textId="77777777" w:rsidR="00AF0FCB" w:rsidRDefault="00AF0FCB" w:rsidP="006C0807">
      <w:pPr>
        <w:autoSpaceDE w:val="0"/>
        <w:autoSpaceDN w:val="0"/>
        <w:adjustRightInd w:val="0"/>
        <w:spacing w:after="0" w:line="240" w:lineRule="auto"/>
        <w:ind w:left="720" w:firstLine="0"/>
        <w:jc w:val="both"/>
        <w:rPr>
          <w:szCs w:val="24"/>
          <w:lang w:val="en-US" w:eastAsia="en-US"/>
        </w:rPr>
      </w:pPr>
    </w:p>
    <w:p w14:paraId="11EEC14C" w14:textId="77777777" w:rsidR="006A6FC4" w:rsidRPr="00AF0FCB" w:rsidRDefault="006A6FC4" w:rsidP="006C0807">
      <w:pPr>
        <w:autoSpaceDE w:val="0"/>
        <w:autoSpaceDN w:val="0"/>
        <w:adjustRightInd w:val="0"/>
        <w:spacing w:after="0" w:line="240" w:lineRule="auto"/>
        <w:ind w:left="720" w:firstLine="0"/>
        <w:jc w:val="both"/>
        <w:rPr>
          <w:szCs w:val="24"/>
          <w:lang w:val="en-US" w:eastAsia="en-US"/>
        </w:rPr>
      </w:pPr>
    </w:p>
    <w:p w14:paraId="0F7A28D9" w14:textId="77777777" w:rsidR="00B6527C" w:rsidRPr="003A6CBA" w:rsidRDefault="00B6527C" w:rsidP="006C0807">
      <w:pPr>
        <w:ind w:left="0" w:firstLine="0"/>
        <w:jc w:val="both"/>
        <w:rPr>
          <w:b/>
          <w:szCs w:val="24"/>
        </w:rPr>
      </w:pPr>
      <w:r w:rsidRPr="003A6CBA">
        <w:rPr>
          <w:b/>
          <w:szCs w:val="24"/>
        </w:rPr>
        <w:t>Subject leadership and development</w:t>
      </w:r>
    </w:p>
    <w:p w14:paraId="5C7DD510" w14:textId="77777777" w:rsidR="00B6527C" w:rsidRPr="003A6CBA" w:rsidRDefault="00B6527C" w:rsidP="006C0807">
      <w:pPr>
        <w:jc w:val="both"/>
        <w:rPr>
          <w:szCs w:val="24"/>
          <w:u w:val="single"/>
        </w:rPr>
      </w:pPr>
    </w:p>
    <w:p w14:paraId="6263A48C" w14:textId="77777777" w:rsidR="00B6527C" w:rsidRPr="003A6CBA" w:rsidRDefault="00B6527C" w:rsidP="006C0807">
      <w:pPr>
        <w:pStyle w:val="NormalWeb"/>
        <w:spacing w:before="0" w:beforeAutospacing="0" w:after="0" w:afterAutospacing="0"/>
        <w:jc w:val="both"/>
        <w:rPr>
          <w:rFonts w:ascii="Arial" w:hAnsi="Arial" w:cs="Arial"/>
          <w:sz w:val="22"/>
        </w:rPr>
      </w:pPr>
      <w:r w:rsidRPr="003A6CBA">
        <w:rPr>
          <w:rFonts w:ascii="Arial" w:hAnsi="Arial" w:cs="Arial"/>
          <w:sz w:val="22"/>
        </w:rPr>
        <w:t>The subject leader will monitor and evaluat</w:t>
      </w:r>
      <w:r w:rsidR="005E63BA" w:rsidRPr="003A6CBA">
        <w:rPr>
          <w:rFonts w:ascii="Arial" w:hAnsi="Arial" w:cs="Arial"/>
          <w:sz w:val="22"/>
        </w:rPr>
        <w:t>e the teaching and learning of M</w:t>
      </w:r>
      <w:r w:rsidRPr="003A6CBA">
        <w:rPr>
          <w:rFonts w:ascii="Arial" w:hAnsi="Arial" w:cs="Arial"/>
          <w:sz w:val="22"/>
        </w:rPr>
        <w:t>athematics in line with the school’s monitoring timetable for the year. If the subject is to be developed during the year a</w:t>
      </w:r>
      <w:r w:rsidR="00893FE7" w:rsidRPr="003A6CBA">
        <w:rPr>
          <w:rFonts w:ascii="Arial" w:hAnsi="Arial" w:cs="Arial"/>
          <w:sz w:val="22"/>
        </w:rPr>
        <w:t>s part of the School Development</w:t>
      </w:r>
      <w:r w:rsidRPr="003A6CBA">
        <w:rPr>
          <w:rFonts w:ascii="Arial" w:hAnsi="Arial" w:cs="Arial"/>
          <w:sz w:val="22"/>
        </w:rPr>
        <w:t xml:space="preserve"> Plan, additional time and resources will be allocated to the subject leader. </w:t>
      </w:r>
    </w:p>
    <w:p w14:paraId="23AC719E" w14:textId="77777777" w:rsidR="00B6527C" w:rsidRPr="003A6CBA" w:rsidRDefault="00B6527C" w:rsidP="006C0807">
      <w:pPr>
        <w:jc w:val="both"/>
        <w:rPr>
          <w:szCs w:val="24"/>
        </w:rPr>
      </w:pPr>
    </w:p>
    <w:p w14:paraId="298F7D50" w14:textId="77777777" w:rsidR="00376DE8" w:rsidRPr="00DB1B0A" w:rsidRDefault="00B6527C" w:rsidP="00DB1B0A">
      <w:pPr>
        <w:jc w:val="both"/>
        <w:rPr>
          <w:szCs w:val="24"/>
        </w:rPr>
      </w:pPr>
      <w:r w:rsidRPr="003A6CBA">
        <w:rPr>
          <w:szCs w:val="24"/>
        </w:rPr>
        <w:t>In agreeing this policy, the governors have fully considered and assessed any potential impact the policy may have with regard to equality and diversity.</w:t>
      </w:r>
    </w:p>
    <w:sectPr w:rsidR="00376DE8" w:rsidRPr="00DB1B0A" w:rsidSect="002645C8">
      <w:footerReference w:type="even" r:id="rId13"/>
      <w:footerReference w:type="default" r:id="rId14"/>
      <w:footerReference w:type="first" r:id="rId15"/>
      <w:pgSz w:w="11906" w:h="16838" w:code="9"/>
      <w:pgMar w:top="412" w:right="1077" w:bottom="1440" w:left="1077" w:header="720" w:footer="709" w:gutter="0"/>
      <w:pgBorders w:display="firstPage" w:offsetFrom="page">
        <w:top w:val="single" w:sz="24" w:space="24" w:color="auto"/>
        <w:left w:val="single" w:sz="24" w:space="24" w:color="auto"/>
        <w:bottom w:val="single" w:sz="24" w:space="24" w:color="auto"/>
        <w:right w:val="single" w:sz="24"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E4316" w14:textId="77777777" w:rsidR="007C2651" w:rsidRDefault="007C2651">
      <w:pPr>
        <w:spacing w:after="0" w:line="240" w:lineRule="auto"/>
      </w:pPr>
      <w:r>
        <w:separator/>
      </w:r>
    </w:p>
  </w:endnote>
  <w:endnote w:type="continuationSeparator" w:id="0">
    <w:p w14:paraId="3F6CA0A5" w14:textId="77777777" w:rsidR="007C2651" w:rsidRDefault="007C26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96739" w14:textId="77777777" w:rsidR="001058AD" w:rsidRDefault="005E63BA">
    <w:pPr>
      <w:spacing w:after="0" w:line="223" w:lineRule="auto"/>
      <w:ind w:left="0" w:right="-27" w:firstLine="0"/>
      <w:jc w:val="both"/>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277924FD" wp14:editId="6D8CC730">
              <wp:simplePos x="0" y="0"/>
              <wp:positionH relativeFrom="page">
                <wp:posOffset>896620</wp:posOffset>
              </wp:positionH>
              <wp:positionV relativeFrom="page">
                <wp:posOffset>9886315</wp:posOffset>
              </wp:positionV>
              <wp:extent cx="5769610" cy="56515"/>
              <wp:effectExtent l="1270" t="0" r="1270" b="1270"/>
              <wp:wrapSquare wrapText="bothSides"/>
              <wp:docPr id="8" name="Group 4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9610" cy="56515"/>
                        <a:chOff x="0" y="0"/>
                        <a:chExt cx="57696" cy="563"/>
                      </a:xfrm>
                    </wpg:grpSpPr>
                    <wps:wsp>
                      <wps:cNvPr id="9" name="Shape 4543"/>
                      <wps:cNvSpPr>
                        <a:spLocks/>
                      </wps:cNvSpPr>
                      <wps:spPr bwMode="auto">
                        <a:xfrm>
                          <a:off x="0" y="0"/>
                          <a:ext cx="57696" cy="381"/>
                        </a:xfrm>
                        <a:custGeom>
                          <a:avLst/>
                          <a:gdLst>
                            <a:gd name="T0" fmla="*/ 0 w 5769610"/>
                            <a:gd name="T1" fmla="*/ 0 h 38100"/>
                            <a:gd name="T2" fmla="*/ 57696 w 5769610"/>
                            <a:gd name="T3" fmla="*/ 0 h 38100"/>
                            <a:gd name="T4" fmla="*/ 57696 w 5769610"/>
                            <a:gd name="T5" fmla="*/ 381 h 38100"/>
                            <a:gd name="T6" fmla="*/ 0 w 5769610"/>
                            <a:gd name="T7" fmla="*/ 381 h 38100"/>
                            <a:gd name="T8" fmla="*/ 0 w 5769610"/>
                            <a:gd name="T9" fmla="*/ 0 h 38100"/>
                            <a:gd name="T10" fmla="*/ 0 60000 65536"/>
                            <a:gd name="T11" fmla="*/ 0 60000 65536"/>
                            <a:gd name="T12" fmla="*/ 0 60000 65536"/>
                            <a:gd name="T13" fmla="*/ 0 60000 65536"/>
                            <a:gd name="T14" fmla="*/ 0 60000 65536"/>
                            <a:gd name="T15" fmla="*/ 0 w 5769610"/>
                            <a:gd name="T16" fmla="*/ 0 h 38100"/>
                            <a:gd name="T17" fmla="*/ 5769610 w 5769610"/>
                            <a:gd name="T18" fmla="*/ 38100 h 38100"/>
                          </a:gdLst>
                          <a:ahLst/>
                          <a:cxnLst>
                            <a:cxn ang="T10">
                              <a:pos x="T0" y="T1"/>
                            </a:cxn>
                            <a:cxn ang="T11">
                              <a:pos x="T2" y="T3"/>
                            </a:cxn>
                            <a:cxn ang="T12">
                              <a:pos x="T4" y="T5"/>
                            </a:cxn>
                            <a:cxn ang="T13">
                              <a:pos x="T6" y="T7"/>
                            </a:cxn>
                            <a:cxn ang="T14">
                              <a:pos x="T8" y="T9"/>
                            </a:cxn>
                          </a:cxnLst>
                          <a:rect l="T15" t="T16" r="T17" b="T18"/>
                          <a:pathLst>
                            <a:path w="5769610" h="38100">
                              <a:moveTo>
                                <a:pt x="0" y="0"/>
                              </a:moveTo>
                              <a:lnTo>
                                <a:pt x="5769610" y="0"/>
                              </a:lnTo>
                              <a:lnTo>
                                <a:pt x="5769610" y="38100"/>
                              </a:lnTo>
                              <a:lnTo>
                                <a:pt x="0" y="38100"/>
                              </a:lnTo>
                              <a:lnTo>
                                <a:pt x="0" y="0"/>
                              </a:lnTo>
                            </a:path>
                          </a:pathLst>
                        </a:custGeom>
                        <a:solidFill>
                          <a:srgbClr val="62242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4544"/>
                      <wps:cNvSpPr>
                        <a:spLocks/>
                      </wps:cNvSpPr>
                      <wps:spPr bwMode="auto">
                        <a:xfrm>
                          <a:off x="0" y="472"/>
                          <a:ext cx="57696" cy="91"/>
                        </a:xfrm>
                        <a:custGeom>
                          <a:avLst/>
                          <a:gdLst>
                            <a:gd name="T0" fmla="*/ 0 w 5769610"/>
                            <a:gd name="T1" fmla="*/ 0 h 9144"/>
                            <a:gd name="T2" fmla="*/ 57696 w 5769610"/>
                            <a:gd name="T3" fmla="*/ 0 h 9144"/>
                            <a:gd name="T4" fmla="*/ 57696 w 5769610"/>
                            <a:gd name="T5" fmla="*/ 91 h 9144"/>
                            <a:gd name="T6" fmla="*/ 0 w 5769610"/>
                            <a:gd name="T7" fmla="*/ 91 h 9144"/>
                            <a:gd name="T8" fmla="*/ 0 w 5769610"/>
                            <a:gd name="T9" fmla="*/ 0 h 9144"/>
                            <a:gd name="T10" fmla="*/ 0 60000 65536"/>
                            <a:gd name="T11" fmla="*/ 0 60000 65536"/>
                            <a:gd name="T12" fmla="*/ 0 60000 65536"/>
                            <a:gd name="T13" fmla="*/ 0 60000 65536"/>
                            <a:gd name="T14" fmla="*/ 0 60000 65536"/>
                            <a:gd name="T15" fmla="*/ 0 w 5769610"/>
                            <a:gd name="T16" fmla="*/ 0 h 9144"/>
                            <a:gd name="T17" fmla="*/ 5769610 w 5769610"/>
                            <a:gd name="T18" fmla="*/ 9144 h 9144"/>
                          </a:gdLst>
                          <a:ahLst/>
                          <a:cxnLst>
                            <a:cxn ang="T10">
                              <a:pos x="T0" y="T1"/>
                            </a:cxn>
                            <a:cxn ang="T11">
                              <a:pos x="T2" y="T3"/>
                            </a:cxn>
                            <a:cxn ang="T12">
                              <a:pos x="T4" y="T5"/>
                            </a:cxn>
                            <a:cxn ang="T13">
                              <a:pos x="T6" y="T7"/>
                            </a:cxn>
                            <a:cxn ang="T14">
                              <a:pos x="T8" y="T9"/>
                            </a:cxn>
                          </a:cxnLst>
                          <a:rect l="T15" t="T16" r="T17" b="T18"/>
                          <a:pathLst>
                            <a:path w="5769610" h="9144">
                              <a:moveTo>
                                <a:pt x="0" y="0"/>
                              </a:moveTo>
                              <a:lnTo>
                                <a:pt x="5769610" y="0"/>
                              </a:lnTo>
                              <a:lnTo>
                                <a:pt x="5769610" y="9144"/>
                              </a:lnTo>
                              <a:lnTo>
                                <a:pt x="0" y="9144"/>
                              </a:lnTo>
                              <a:lnTo>
                                <a:pt x="0" y="0"/>
                              </a:lnTo>
                            </a:path>
                          </a:pathLst>
                        </a:custGeom>
                        <a:solidFill>
                          <a:srgbClr val="62242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9940C5" id="Group 4356" o:spid="_x0000_s1026" style="position:absolute;margin-left:70.6pt;margin-top:778.45pt;width:454.3pt;height:4.45pt;z-index:251658240;mso-position-horizontal-relative:page;mso-position-vertical-relative:page" coordsize="57696,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">
              <v:shape id="Shape 4543" o:spid="_x0000_s1027" style="position:absolute;width:57696;height:381;visibility:visible;mso-wrap-style:square;v-text-anchor:top" coordsize="576961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" path="m,l5769610,r,38100l,38100,,e" fillcolor="#622423" stroked="f" strokeweight="0">
                <v:stroke miterlimit="83231f" joinstyle="miter"/>
                <v:path arrowok="t" o:connecttype="custom" o:connectlocs="0,0;577,0;577,4;0,4;0,0" o:connectangles="0,0,0,0,0" textboxrect="0,0,5769610,38100"/>
              </v:shape>
              <v:shape id="Shape 4544" o:spid="_x0000_s1028" style="position:absolute;top:472;width:57696;height:91;visibility:visible;mso-wrap-style:square;v-text-anchor:top" coordsize="57696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" path="m,l5769610,r,9144l,9144,,e" fillcolor="#622423" stroked="f" strokeweight="0">
                <v:stroke miterlimit="83231f" joinstyle="miter"/>
                <v:path arrowok="t" o:connecttype="custom" o:connectlocs="0,0;577,0;577,1;0,1;0,0" o:connectangles="0,0,0,0,0" textboxrect="0,0,5769610,9144"/>
              </v:shape>
              <w10:wrap type="square" anchorx="page" anchory="page"/>
            </v:group>
          </w:pict>
        </mc:Fallback>
      </mc:AlternateContent>
    </w:r>
    <w:r w:rsidR="005926BE">
      <w:rPr>
        <w:sz w:val="16"/>
      </w:rPr>
      <w:t xml:space="preserve">Whistleblowing Policy Jan 2013 </w:t>
    </w:r>
    <w:r w:rsidR="005926BE">
      <w:rPr>
        <w:sz w:val="16"/>
      </w:rPr>
      <w:tab/>
      <w:t xml:space="preserve">Page </w:t>
    </w:r>
    <w:r w:rsidR="00D474E5">
      <w:fldChar w:fldCharType="begin"/>
    </w:r>
    <w:r w:rsidR="005926BE">
      <w:instrText xml:space="preserve"> PAGE   \* MERGEFORMAT </w:instrText>
    </w:r>
    <w:r w:rsidR="00D474E5">
      <w:fldChar w:fldCharType="separate"/>
    </w:r>
    <w:r w:rsidR="005926BE">
      <w:rPr>
        <w:sz w:val="16"/>
      </w:rPr>
      <w:t>1</w:t>
    </w:r>
    <w:r w:rsidR="00D474E5">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F7C20" w14:textId="77777777" w:rsidR="001058AD" w:rsidRDefault="005E63BA">
    <w:pPr>
      <w:spacing w:after="0" w:line="223" w:lineRule="auto"/>
      <w:ind w:left="0" w:right="-27" w:firstLine="0"/>
      <w:jc w:val="both"/>
    </w:pPr>
    <w:r>
      <w:rPr>
        <w:rFonts w:ascii="Calibri" w:eastAsia="Calibri" w:hAnsi="Calibri" w:cs="Calibri"/>
        <w:noProof/>
        <w:color w:val="4F6228" w:themeColor="accent3" w:themeShade="80"/>
      </w:rPr>
      <mc:AlternateContent>
        <mc:Choice Requires="wpg">
          <w:drawing>
            <wp:anchor distT="0" distB="0" distL="114300" distR="114300" simplePos="0" relativeHeight="251659264" behindDoc="0" locked="0" layoutInCell="1" allowOverlap="1" wp14:anchorId="19294E90" wp14:editId="60B7B58A">
              <wp:simplePos x="0" y="0"/>
              <wp:positionH relativeFrom="page">
                <wp:posOffset>896620</wp:posOffset>
              </wp:positionH>
              <wp:positionV relativeFrom="page">
                <wp:posOffset>9886315</wp:posOffset>
              </wp:positionV>
              <wp:extent cx="5769610" cy="56515"/>
              <wp:effectExtent l="1270" t="0" r="1270" b="1270"/>
              <wp:wrapSquare wrapText="bothSides"/>
              <wp:docPr id="5" name="Group 43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9610" cy="56515"/>
                        <a:chOff x="0" y="0"/>
                        <a:chExt cx="57696" cy="563"/>
                      </a:xfrm>
                    </wpg:grpSpPr>
                    <wps:wsp>
                      <wps:cNvPr id="6" name="Shape 4541"/>
                      <wps:cNvSpPr>
                        <a:spLocks/>
                      </wps:cNvSpPr>
                      <wps:spPr bwMode="auto">
                        <a:xfrm>
                          <a:off x="0" y="0"/>
                          <a:ext cx="57696" cy="381"/>
                        </a:xfrm>
                        <a:custGeom>
                          <a:avLst/>
                          <a:gdLst>
                            <a:gd name="T0" fmla="*/ 0 w 5769610"/>
                            <a:gd name="T1" fmla="*/ 0 h 38100"/>
                            <a:gd name="T2" fmla="*/ 57696 w 5769610"/>
                            <a:gd name="T3" fmla="*/ 0 h 38100"/>
                            <a:gd name="T4" fmla="*/ 57696 w 5769610"/>
                            <a:gd name="T5" fmla="*/ 381 h 38100"/>
                            <a:gd name="T6" fmla="*/ 0 w 5769610"/>
                            <a:gd name="T7" fmla="*/ 381 h 38100"/>
                            <a:gd name="T8" fmla="*/ 0 w 5769610"/>
                            <a:gd name="T9" fmla="*/ 0 h 38100"/>
                            <a:gd name="T10" fmla="*/ 0 60000 65536"/>
                            <a:gd name="T11" fmla="*/ 0 60000 65536"/>
                            <a:gd name="T12" fmla="*/ 0 60000 65536"/>
                            <a:gd name="T13" fmla="*/ 0 60000 65536"/>
                            <a:gd name="T14" fmla="*/ 0 60000 65536"/>
                            <a:gd name="T15" fmla="*/ 0 w 5769610"/>
                            <a:gd name="T16" fmla="*/ 0 h 38100"/>
                            <a:gd name="T17" fmla="*/ 5769610 w 5769610"/>
                            <a:gd name="T18" fmla="*/ 38100 h 38100"/>
                          </a:gdLst>
                          <a:ahLst/>
                          <a:cxnLst>
                            <a:cxn ang="T10">
                              <a:pos x="T0" y="T1"/>
                            </a:cxn>
                            <a:cxn ang="T11">
                              <a:pos x="T2" y="T3"/>
                            </a:cxn>
                            <a:cxn ang="T12">
                              <a:pos x="T4" y="T5"/>
                            </a:cxn>
                            <a:cxn ang="T13">
                              <a:pos x="T6" y="T7"/>
                            </a:cxn>
                            <a:cxn ang="T14">
                              <a:pos x="T8" y="T9"/>
                            </a:cxn>
                          </a:cxnLst>
                          <a:rect l="T15" t="T16" r="T17" b="T18"/>
                          <a:pathLst>
                            <a:path w="5769610" h="38100">
                              <a:moveTo>
                                <a:pt x="0" y="0"/>
                              </a:moveTo>
                              <a:lnTo>
                                <a:pt x="5769610" y="0"/>
                              </a:lnTo>
                              <a:lnTo>
                                <a:pt x="5769610" y="38100"/>
                              </a:lnTo>
                              <a:lnTo>
                                <a:pt x="0" y="38100"/>
                              </a:lnTo>
                              <a:lnTo>
                                <a:pt x="0" y="0"/>
                              </a:lnTo>
                            </a:path>
                          </a:pathLst>
                        </a:custGeom>
                        <a:solidFill>
                          <a:srgbClr val="FF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 name="Shape 4542"/>
                      <wps:cNvSpPr>
                        <a:spLocks/>
                      </wps:cNvSpPr>
                      <wps:spPr bwMode="auto">
                        <a:xfrm>
                          <a:off x="0" y="472"/>
                          <a:ext cx="57696" cy="91"/>
                        </a:xfrm>
                        <a:custGeom>
                          <a:avLst/>
                          <a:gdLst>
                            <a:gd name="T0" fmla="*/ 0 w 5769610"/>
                            <a:gd name="T1" fmla="*/ 0 h 9144"/>
                            <a:gd name="T2" fmla="*/ 57696 w 5769610"/>
                            <a:gd name="T3" fmla="*/ 0 h 9144"/>
                            <a:gd name="T4" fmla="*/ 57696 w 5769610"/>
                            <a:gd name="T5" fmla="*/ 91 h 9144"/>
                            <a:gd name="T6" fmla="*/ 0 w 5769610"/>
                            <a:gd name="T7" fmla="*/ 91 h 9144"/>
                            <a:gd name="T8" fmla="*/ 0 w 5769610"/>
                            <a:gd name="T9" fmla="*/ 0 h 9144"/>
                            <a:gd name="T10" fmla="*/ 0 60000 65536"/>
                            <a:gd name="T11" fmla="*/ 0 60000 65536"/>
                            <a:gd name="T12" fmla="*/ 0 60000 65536"/>
                            <a:gd name="T13" fmla="*/ 0 60000 65536"/>
                            <a:gd name="T14" fmla="*/ 0 60000 65536"/>
                            <a:gd name="T15" fmla="*/ 0 w 5769610"/>
                            <a:gd name="T16" fmla="*/ 0 h 9144"/>
                            <a:gd name="T17" fmla="*/ 5769610 w 5769610"/>
                            <a:gd name="T18" fmla="*/ 9144 h 9144"/>
                          </a:gdLst>
                          <a:ahLst/>
                          <a:cxnLst>
                            <a:cxn ang="T10">
                              <a:pos x="T0" y="T1"/>
                            </a:cxn>
                            <a:cxn ang="T11">
                              <a:pos x="T2" y="T3"/>
                            </a:cxn>
                            <a:cxn ang="T12">
                              <a:pos x="T4" y="T5"/>
                            </a:cxn>
                            <a:cxn ang="T13">
                              <a:pos x="T6" y="T7"/>
                            </a:cxn>
                            <a:cxn ang="T14">
                              <a:pos x="T8" y="T9"/>
                            </a:cxn>
                          </a:cxnLst>
                          <a:rect l="T15" t="T16" r="T17" b="T18"/>
                          <a:pathLst>
                            <a:path w="5769610" h="9144">
                              <a:moveTo>
                                <a:pt x="0" y="0"/>
                              </a:moveTo>
                              <a:lnTo>
                                <a:pt x="5769610" y="0"/>
                              </a:lnTo>
                              <a:lnTo>
                                <a:pt x="5769610" y="9144"/>
                              </a:lnTo>
                              <a:lnTo>
                                <a:pt x="0" y="9144"/>
                              </a:lnTo>
                              <a:lnTo>
                                <a:pt x="0" y="0"/>
                              </a:lnTo>
                            </a:path>
                          </a:pathLst>
                        </a:custGeom>
                        <a:solidFill>
                          <a:srgbClr val="FF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87D0A4" id="Group 4340" o:spid="_x0000_s1026" style="position:absolute;margin-left:70.6pt;margin-top:778.45pt;width:454.3pt;height:4.45pt;z-index:251659264;mso-position-horizontal-relative:page;mso-position-vertical-relative:page" coordsize="57696,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">
              <v:shape id="Shape 4541" o:spid="_x0000_s1027" style="position:absolute;width:57696;height:381;visibility:visible;mso-wrap-style:square;v-text-anchor:top" coordsize="576961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" path="m,l5769610,r,38100l,38100,,e" fillcolor="red" stroked="f" strokeweight="0">
                <v:stroke miterlimit="83231f" joinstyle="miter"/>
                <v:path arrowok="t" o:connecttype="custom" o:connectlocs="0,0;577,0;577,4;0,4;0,0" o:connectangles="0,0,0,0,0" textboxrect="0,0,5769610,38100"/>
              </v:shape>
              <v:shape id="Shape 4542" o:spid="_x0000_s1028" style="position:absolute;top:472;width:57696;height:91;visibility:visible;mso-wrap-style:square;v-text-anchor:top" coordsize="57696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" path="m,l5769610,r,9144l,9144,,e" fillcolor="red" stroked="f" strokeweight="0">
                <v:stroke miterlimit="83231f" joinstyle="miter"/>
                <v:path arrowok="t" o:connecttype="custom" o:connectlocs="0,0;577,0;577,1;0,1;0,0" o:connectangles="0,0,0,0,0" textboxrect="0,0,5769610,9144"/>
              </v:shape>
              <w10:wrap type="square" anchorx="page" anchory="page"/>
            </v:group>
          </w:pict>
        </mc:Fallback>
      </mc:AlternateContent>
    </w:r>
    <w:r w:rsidR="003A5851">
      <w:rPr>
        <w:sz w:val="16"/>
      </w:rPr>
      <w:t>Mathematics</w:t>
    </w:r>
    <w:r w:rsidR="007130B8">
      <w:rPr>
        <w:sz w:val="16"/>
      </w:rPr>
      <w:t xml:space="preserve"> Policy</w:t>
    </w:r>
    <w:r w:rsidR="00F57983">
      <w:rPr>
        <w:sz w:val="16"/>
      </w:rPr>
      <w:t xml:space="preserve"> -</w:t>
    </w:r>
    <w:r w:rsidR="005926BE">
      <w:rPr>
        <w:sz w:val="16"/>
      </w:rPr>
      <w:t xml:space="preserve">Page </w:t>
    </w:r>
    <w:r w:rsidR="00D474E5">
      <w:fldChar w:fldCharType="begin"/>
    </w:r>
    <w:r w:rsidR="005926BE">
      <w:instrText xml:space="preserve"> PAGE   \* MERGEFORMAT </w:instrText>
    </w:r>
    <w:r w:rsidR="00D474E5">
      <w:fldChar w:fldCharType="separate"/>
    </w:r>
    <w:r w:rsidR="00AD6CAD" w:rsidRPr="00AD6CAD">
      <w:rPr>
        <w:noProof/>
        <w:sz w:val="16"/>
      </w:rPr>
      <w:t>5</w:t>
    </w:r>
    <w:r w:rsidR="00D474E5">
      <w:rPr>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BF5F9" w14:textId="77777777" w:rsidR="001058AD" w:rsidRDefault="005E63BA">
    <w:pPr>
      <w:spacing w:after="0" w:line="223" w:lineRule="auto"/>
      <w:ind w:left="0" w:right="-27" w:firstLine="0"/>
      <w:jc w:val="both"/>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4CC26F01" wp14:editId="5A2948DC">
              <wp:simplePos x="0" y="0"/>
              <wp:positionH relativeFrom="page">
                <wp:posOffset>896620</wp:posOffset>
              </wp:positionH>
              <wp:positionV relativeFrom="page">
                <wp:posOffset>9886315</wp:posOffset>
              </wp:positionV>
              <wp:extent cx="5769610" cy="56515"/>
              <wp:effectExtent l="1270" t="0" r="1270" b="1270"/>
              <wp:wrapSquare wrapText="bothSides"/>
              <wp:docPr id="2" name="Group 43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9610" cy="56515"/>
                        <a:chOff x="0" y="0"/>
                        <a:chExt cx="57696" cy="563"/>
                      </a:xfrm>
                    </wpg:grpSpPr>
                    <wps:wsp>
                      <wps:cNvPr id="3" name="Shape 4539"/>
                      <wps:cNvSpPr>
                        <a:spLocks/>
                      </wps:cNvSpPr>
                      <wps:spPr bwMode="auto">
                        <a:xfrm>
                          <a:off x="0" y="0"/>
                          <a:ext cx="57696" cy="381"/>
                        </a:xfrm>
                        <a:custGeom>
                          <a:avLst/>
                          <a:gdLst>
                            <a:gd name="T0" fmla="*/ 0 w 5769610"/>
                            <a:gd name="T1" fmla="*/ 0 h 38100"/>
                            <a:gd name="T2" fmla="*/ 57696 w 5769610"/>
                            <a:gd name="T3" fmla="*/ 0 h 38100"/>
                            <a:gd name="T4" fmla="*/ 57696 w 5769610"/>
                            <a:gd name="T5" fmla="*/ 381 h 38100"/>
                            <a:gd name="T6" fmla="*/ 0 w 5769610"/>
                            <a:gd name="T7" fmla="*/ 381 h 38100"/>
                            <a:gd name="T8" fmla="*/ 0 w 5769610"/>
                            <a:gd name="T9" fmla="*/ 0 h 38100"/>
                            <a:gd name="T10" fmla="*/ 0 60000 65536"/>
                            <a:gd name="T11" fmla="*/ 0 60000 65536"/>
                            <a:gd name="T12" fmla="*/ 0 60000 65536"/>
                            <a:gd name="T13" fmla="*/ 0 60000 65536"/>
                            <a:gd name="T14" fmla="*/ 0 60000 65536"/>
                            <a:gd name="T15" fmla="*/ 0 w 5769610"/>
                            <a:gd name="T16" fmla="*/ 0 h 38100"/>
                            <a:gd name="T17" fmla="*/ 5769610 w 5769610"/>
                            <a:gd name="T18" fmla="*/ 38100 h 38100"/>
                          </a:gdLst>
                          <a:ahLst/>
                          <a:cxnLst>
                            <a:cxn ang="T10">
                              <a:pos x="T0" y="T1"/>
                            </a:cxn>
                            <a:cxn ang="T11">
                              <a:pos x="T2" y="T3"/>
                            </a:cxn>
                            <a:cxn ang="T12">
                              <a:pos x="T4" y="T5"/>
                            </a:cxn>
                            <a:cxn ang="T13">
                              <a:pos x="T6" y="T7"/>
                            </a:cxn>
                            <a:cxn ang="T14">
                              <a:pos x="T8" y="T9"/>
                            </a:cxn>
                          </a:cxnLst>
                          <a:rect l="T15" t="T16" r="T17" b="T18"/>
                          <a:pathLst>
                            <a:path w="5769610" h="38100">
                              <a:moveTo>
                                <a:pt x="0" y="0"/>
                              </a:moveTo>
                              <a:lnTo>
                                <a:pt x="5769610" y="0"/>
                              </a:lnTo>
                              <a:lnTo>
                                <a:pt x="5769610" y="38100"/>
                              </a:lnTo>
                              <a:lnTo>
                                <a:pt x="0" y="38100"/>
                              </a:lnTo>
                              <a:lnTo>
                                <a:pt x="0" y="0"/>
                              </a:lnTo>
                            </a:path>
                          </a:pathLst>
                        </a:custGeom>
                        <a:solidFill>
                          <a:srgbClr val="62242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 name="Shape 4540"/>
                      <wps:cNvSpPr>
                        <a:spLocks/>
                      </wps:cNvSpPr>
                      <wps:spPr bwMode="auto">
                        <a:xfrm>
                          <a:off x="0" y="472"/>
                          <a:ext cx="57696" cy="91"/>
                        </a:xfrm>
                        <a:custGeom>
                          <a:avLst/>
                          <a:gdLst>
                            <a:gd name="T0" fmla="*/ 0 w 5769610"/>
                            <a:gd name="T1" fmla="*/ 0 h 9144"/>
                            <a:gd name="T2" fmla="*/ 57696 w 5769610"/>
                            <a:gd name="T3" fmla="*/ 0 h 9144"/>
                            <a:gd name="T4" fmla="*/ 57696 w 5769610"/>
                            <a:gd name="T5" fmla="*/ 91 h 9144"/>
                            <a:gd name="T6" fmla="*/ 0 w 5769610"/>
                            <a:gd name="T7" fmla="*/ 91 h 9144"/>
                            <a:gd name="T8" fmla="*/ 0 w 5769610"/>
                            <a:gd name="T9" fmla="*/ 0 h 9144"/>
                            <a:gd name="T10" fmla="*/ 0 60000 65536"/>
                            <a:gd name="T11" fmla="*/ 0 60000 65536"/>
                            <a:gd name="T12" fmla="*/ 0 60000 65536"/>
                            <a:gd name="T13" fmla="*/ 0 60000 65536"/>
                            <a:gd name="T14" fmla="*/ 0 60000 65536"/>
                            <a:gd name="T15" fmla="*/ 0 w 5769610"/>
                            <a:gd name="T16" fmla="*/ 0 h 9144"/>
                            <a:gd name="T17" fmla="*/ 5769610 w 5769610"/>
                            <a:gd name="T18" fmla="*/ 9144 h 9144"/>
                          </a:gdLst>
                          <a:ahLst/>
                          <a:cxnLst>
                            <a:cxn ang="T10">
                              <a:pos x="T0" y="T1"/>
                            </a:cxn>
                            <a:cxn ang="T11">
                              <a:pos x="T2" y="T3"/>
                            </a:cxn>
                            <a:cxn ang="T12">
                              <a:pos x="T4" y="T5"/>
                            </a:cxn>
                            <a:cxn ang="T13">
                              <a:pos x="T6" y="T7"/>
                            </a:cxn>
                            <a:cxn ang="T14">
                              <a:pos x="T8" y="T9"/>
                            </a:cxn>
                          </a:cxnLst>
                          <a:rect l="T15" t="T16" r="T17" b="T18"/>
                          <a:pathLst>
                            <a:path w="5769610" h="9144">
                              <a:moveTo>
                                <a:pt x="0" y="0"/>
                              </a:moveTo>
                              <a:lnTo>
                                <a:pt x="5769610" y="0"/>
                              </a:lnTo>
                              <a:lnTo>
                                <a:pt x="5769610" y="9144"/>
                              </a:lnTo>
                              <a:lnTo>
                                <a:pt x="0" y="9144"/>
                              </a:lnTo>
                              <a:lnTo>
                                <a:pt x="0" y="0"/>
                              </a:lnTo>
                            </a:path>
                          </a:pathLst>
                        </a:custGeom>
                        <a:solidFill>
                          <a:srgbClr val="622423"/>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A0F6450" id="Group 4324" o:spid="_x0000_s1026" style="position:absolute;margin-left:70.6pt;margin-top:778.45pt;width:454.3pt;height:4.45pt;z-index:251660288;mso-position-horizontal-relative:page;mso-position-vertical-relative:page" coordsize="57696,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">
              <v:shape id="Shape 4539" o:spid="_x0000_s1027" style="position:absolute;width:57696;height:381;visibility:visible;mso-wrap-style:square;v-text-anchor:top" coordsize="576961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" path="m,l5769610,r,38100l,38100,,e" fillcolor="#622423" stroked="f" strokeweight="0">
                <v:stroke miterlimit="83231f" joinstyle="miter"/>
                <v:path arrowok="t" o:connecttype="custom" o:connectlocs="0,0;577,0;577,4;0,4;0,0" o:connectangles="0,0,0,0,0" textboxrect="0,0,5769610,38100"/>
              </v:shape>
              <v:shape id="Shape 4540" o:spid="_x0000_s1028" style="position:absolute;top:472;width:57696;height:91;visibility:visible;mso-wrap-style:square;v-text-anchor:top" coordsize="57696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" path="m,l5769610,r,9144l,9144,,e" fillcolor="#622423" stroked="f" strokeweight="0">
                <v:stroke miterlimit="83231f" joinstyle="miter"/>
                <v:path arrowok="t" o:connecttype="custom" o:connectlocs="0,0;577,0;577,1;0,1;0,0" o:connectangles="0,0,0,0,0" textboxrect="0,0,5769610,9144"/>
              </v:shape>
              <w10:wrap type="square" anchorx="page" anchory="page"/>
            </v:group>
          </w:pict>
        </mc:Fallback>
      </mc:AlternateContent>
    </w:r>
    <w:r w:rsidR="005926BE">
      <w:rPr>
        <w:sz w:val="16"/>
      </w:rPr>
      <w:t xml:space="preserve">Whistleblowing Policy Jan 2013 </w:t>
    </w:r>
    <w:r w:rsidR="005926BE">
      <w:rPr>
        <w:sz w:val="16"/>
      </w:rPr>
      <w:tab/>
      <w:t xml:space="preserve">Page </w:t>
    </w:r>
    <w:r w:rsidR="00D474E5">
      <w:fldChar w:fldCharType="begin"/>
    </w:r>
    <w:r w:rsidR="005926BE">
      <w:instrText xml:space="preserve"> PAGE   \* MERGEFORMAT </w:instrText>
    </w:r>
    <w:r w:rsidR="00D474E5">
      <w:fldChar w:fldCharType="separate"/>
    </w:r>
    <w:r w:rsidR="005926BE">
      <w:rPr>
        <w:sz w:val="16"/>
      </w:rPr>
      <w:t>1</w:t>
    </w:r>
    <w:r w:rsidR="00D474E5">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2B898" w14:textId="77777777" w:rsidR="007C2651" w:rsidRDefault="007C2651">
      <w:pPr>
        <w:spacing w:after="0" w:line="240" w:lineRule="auto"/>
      </w:pPr>
      <w:r>
        <w:separator/>
      </w:r>
    </w:p>
  </w:footnote>
  <w:footnote w:type="continuationSeparator" w:id="0">
    <w:p w14:paraId="3BCA7922" w14:textId="77777777" w:rsidR="007C2651" w:rsidRDefault="007C26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A4CE0"/>
    <w:multiLevelType w:val="hybridMultilevel"/>
    <w:tmpl w:val="0E96EE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F934800"/>
    <w:multiLevelType w:val="hybridMultilevel"/>
    <w:tmpl w:val="DD34D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87642F"/>
    <w:multiLevelType w:val="hybridMultilevel"/>
    <w:tmpl w:val="E13433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9B135D5"/>
    <w:multiLevelType w:val="hybridMultilevel"/>
    <w:tmpl w:val="D7A453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B8A2CF6"/>
    <w:multiLevelType w:val="hybridMultilevel"/>
    <w:tmpl w:val="F3824E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30387449">
    <w:abstractNumId w:val="3"/>
  </w:num>
  <w:num w:numId="2" w16cid:durableId="878469098">
    <w:abstractNumId w:val="0"/>
  </w:num>
  <w:num w:numId="3" w16cid:durableId="352927233">
    <w:abstractNumId w:val="2"/>
  </w:num>
  <w:num w:numId="4" w16cid:durableId="503739446">
    <w:abstractNumId w:val="4"/>
  </w:num>
  <w:num w:numId="5" w16cid:durableId="49626891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8AD"/>
    <w:rsid w:val="00013D13"/>
    <w:rsid w:val="00026E07"/>
    <w:rsid w:val="0005111B"/>
    <w:rsid w:val="000731C4"/>
    <w:rsid w:val="000B1266"/>
    <w:rsid w:val="000D526B"/>
    <w:rsid w:val="000E6976"/>
    <w:rsid w:val="001058AD"/>
    <w:rsid w:val="00112DFC"/>
    <w:rsid w:val="0011501A"/>
    <w:rsid w:val="0012376A"/>
    <w:rsid w:val="0013377D"/>
    <w:rsid w:val="001452E7"/>
    <w:rsid w:val="0015007F"/>
    <w:rsid w:val="0017300F"/>
    <w:rsid w:val="001859EC"/>
    <w:rsid w:val="001A0246"/>
    <w:rsid w:val="001A7688"/>
    <w:rsid w:val="001C138C"/>
    <w:rsid w:val="001C6122"/>
    <w:rsid w:val="00241623"/>
    <w:rsid w:val="00261386"/>
    <w:rsid w:val="002645C8"/>
    <w:rsid w:val="002804BA"/>
    <w:rsid w:val="002817A5"/>
    <w:rsid w:val="002824C6"/>
    <w:rsid w:val="00291A65"/>
    <w:rsid w:val="00297324"/>
    <w:rsid w:val="002A6A4B"/>
    <w:rsid w:val="002B30D5"/>
    <w:rsid w:val="003047F5"/>
    <w:rsid w:val="00313D2E"/>
    <w:rsid w:val="003272A3"/>
    <w:rsid w:val="003342CF"/>
    <w:rsid w:val="0034764F"/>
    <w:rsid w:val="00356059"/>
    <w:rsid w:val="00376DE8"/>
    <w:rsid w:val="003A5851"/>
    <w:rsid w:val="003A6CBA"/>
    <w:rsid w:val="003A7D3B"/>
    <w:rsid w:val="003B7E16"/>
    <w:rsid w:val="003C79CB"/>
    <w:rsid w:val="003E337C"/>
    <w:rsid w:val="003F14AA"/>
    <w:rsid w:val="003F4DFC"/>
    <w:rsid w:val="003F7C2B"/>
    <w:rsid w:val="00410D24"/>
    <w:rsid w:val="004166C9"/>
    <w:rsid w:val="00417865"/>
    <w:rsid w:val="00431BA9"/>
    <w:rsid w:val="00443A4F"/>
    <w:rsid w:val="00460650"/>
    <w:rsid w:val="00463D64"/>
    <w:rsid w:val="0046513B"/>
    <w:rsid w:val="00474497"/>
    <w:rsid w:val="004857F4"/>
    <w:rsid w:val="00495F25"/>
    <w:rsid w:val="004A02DD"/>
    <w:rsid w:val="004B6D7D"/>
    <w:rsid w:val="004C3DAE"/>
    <w:rsid w:val="004D726E"/>
    <w:rsid w:val="004E4A20"/>
    <w:rsid w:val="004F0596"/>
    <w:rsid w:val="004F18F2"/>
    <w:rsid w:val="004F5F78"/>
    <w:rsid w:val="00543443"/>
    <w:rsid w:val="00543EC0"/>
    <w:rsid w:val="0054541A"/>
    <w:rsid w:val="00547436"/>
    <w:rsid w:val="0055565F"/>
    <w:rsid w:val="00586F1C"/>
    <w:rsid w:val="005926BE"/>
    <w:rsid w:val="005B0D93"/>
    <w:rsid w:val="005C345C"/>
    <w:rsid w:val="005D481A"/>
    <w:rsid w:val="005E28E9"/>
    <w:rsid w:val="005E63BA"/>
    <w:rsid w:val="00621D13"/>
    <w:rsid w:val="0067386A"/>
    <w:rsid w:val="00686D20"/>
    <w:rsid w:val="006A6FC4"/>
    <w:rsid w:val="006B48CB"/>
    <w:rsid w:val="006C0807"/>
    <w:rsid w:val="006E2A6F"/>
    <w:rsid w:val="006E7D92"/>
    <w:rsid w:val="007130B8"/>
    <w:rsid w:val="00741155"/>
    <w:rsid w:val="007437DC"/>
    <w:rsid w:val="007463C4"/>
    <w:rsid w:val="00754AF5"/>
    <w:rsid w:val="0075553C"/>
    <w:rsid w:val="00761E52"/>
    <w:rsid w:val="00762A36"/>
    <w:rsid w:val="007678DE"/>
    <w:rsid w:val="007779F8"/>
    <w:rsid w:val="00786947"/>
    <w:rsid w:val="007A051B"/>
    <w:rsid w:val="007C2651"/>
    <w:rsid w:val="007D0CF6"/>
    <w:rsid w:val="007E4BEC"/>
    <w:rsid w:val="00801C58"/>
    <w:rsid w:val="0080221E"/>
    <w:rsid w:val="00803804"/>
    <w:rsid w:val="008071ED"/>
    <w:rsid w:val="008324CA"/>
    <w:rsid w:val="00861591"/>
    <w:rsid w:val="0086446B"/>
    <w:rsid w:val="00886F4E"/>
    <w:rsid w:val="00890816"/>
    <w:rsid w:val="00893FE7"/>
    <w:rsid w:val="00894DDD"/>
    <w:rsid w:val="008B00F3"/>
    <w:rsid w:val="008B770C"/>
    <w:rsid w:val="008C24C2"/>
    <w:rsid w:val="008E641D"/>
    <w:rsid w:val="008E7125"/>
    <w:rsid w:val="008F3258"/>
    <w:rsid w:val="009022E1"/>
    <w:rsid w:val="00912D4A"/>
    <w:rsid w:val="00914F6C"/>
    <w:rsid w:val="00920BD6"/>
    <w:rsid w:val="0095527D"/>
    <w:rsid w:val="00963843"/>
    <w:rsid w:val="00990A25"/>
    <w:rsid w:val="009B4CF7"/>
    <w:rsid w:val="009B6EFF"/>
    <w:rsid w:val="009C50E0"/>
    <w:rsid w:val="009D59A1"/>
    <w:rsid w:val="009E70E7"/>
    <w:rsid w:val="009F1DE7"/>
    <w:rsid w:val="00A1021A"/>
    <w:rsid w:val="00A30177"/>
    <w:rsid w:val="00A54535"/>
    <w:rsid w:val="00A60E3A"/>
    <w:rsid w:val="00A83E4F"/>
    <w:rsid w:val="00AD0787"/>
    <w:rsid w:val="00AD6110"/>
    <w:rsid w:val="00AD6CAD"/>
    <w:rsid w:val="00AD6D8C"/>
    <w:rsid w:val="00AD7B44"/>
    <w:rsid w:val="00AF0FCB"/>
    <w:rsid w:val="00AF796C"/>
    <w:rsid w:val="00B37F93"/>
    <w:rsid w:val="00B50414"/>
    <w:rsid w:val="00B56614"/>
    <w:rsid w:val="00B6527C"/>
    <w:rsid w:val="00B72AA7"/>
    <w:rsid w:val="00B85B23"/>
    <w:rsid w:val="00BB764D"/>
    <w:rsid w:val="00BC42F2"/>
    <w:rsid w:val="00BD06E5"/>
    <w:rsid w:val="00BD479B"/>
    <w:rsid w:val="00C06FC8"/>
    <w:rsid w:val="00C0774D"/>
    <w:rsid w:val="00C15D49"/>
    <w:rsid w:val="00C7308F"/>
    <w:rsid w:val="00C875F8"/>
    <w:rsid w:val="00C954D9"/>
    <w:rsid w:val="00C9757A"/>
    <w:rsid w:val="00CA0087"/>
    <w:rsid w:val="00CB6EA9"/>
    <w:rsid w:val="00CF2D73"/>
    <w:rsid w:val="00CF708C"/>
    <w:rsid w:val="00D302B7"/>
    <w:rsid w:val="00D33509"/>
    <w:rsid w:val="00D474E5"/>
    <w:rsid w:val="00D4753F"/>
    <w:rsid w:val="00D53D28"/>
    <w:rsid w:val="00D6514B"/>
    <w:rsid w:val="00D71EDB"/>
    <w:rsid w:val="00D745F5"/>
    <w:rsid w:val="00D7585A"/>
    <w:rsid w:val="00D942FE"/>
    <w:rsid w:val="00DA2FA1"/>
    <w:rsid w:val="00DB1B0A"/>
    <w:rsid w:val="00DB6CBC"/>
    <w:rsid w:val="00DB7052"/>
    <w:rsid w:val="00DD1568"/>
    <w:rsid w:val="00DD2E26"/>
    <w:rsid w:val="00DD32DA"/>
    <w:rsid w:val="00DE6303"/>
    <w:rsid w:val="00E1179A"/>
    <w:rsid w:val="00E13D16"/>
    <w:rsid w:val="00E21165"/>
    <w:rsid w:val="00E54C00"/>
    <w:rsid w:val="00E64C6D"/>
    <w:rsid w:val="00E7208A"/>
    <w:rsid w:val="00E75DAB"/>
    <w:rsid w:val="00E8215C"/>
    <w:rsid w:val="00E91E14"/>
    <w:rsid w:val="00E92BB4"/>
    <w:rsid w:val="00EC67A5"/>
    <w:rsid w:val="00EE332E"/>
    <w:rsid w:val="00F033C7"/>
    <w:rsid w:val="00F10DDC"/>
    <w:rsid w:val="00F46A2C"/>
    <w:rsid w:val="00F57983"/>
    <w:rsid w:val="00F74CF0"/>
    <w:rsid w:val="00F96EB2"/>
    <w:rsid w:val="00FA350D"/>
    <w:rsid w:val="00FB0C41"/>
    <w:rsid w:val="00FE7F84"/>
    <w:rsid w:val="00FF0285"/>
    <w:rsid w:val="00FF1C2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0CE6CE"/>
  <w15:docId w15:val="{D849470A-F568-4F02-960A-73FC9AA58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79B"/>
    <w:pPr>
      <w:spacing w:after="3" w:line="248" w:lineRule="auto"/>
      <w:ind w:left="10" w:hanging="10"/>
    </w:pPr>
    <w:rPr>
      <w:rFonts w:ascii="Arial" w:eastAsia="Arial" w:hAnsi="Arial" w:cs="Arial"/>
      <w:color w:val="000000"/>
    </w:rPr>
  </w:style>
  <w:style w:type="paragraph" w:styleId="Heading2">
    <w:name w:val="heading 2"/>
    <w:basedOn w:val="Normal"/>
    <w:next w:val="Normal"/>
    <w:link w:val="Heading2Char"/>
    <w:uiPriority w:val="9"/>
    <w:semiHidden/>
    <w:unhideWhenUsed/>
    <w:qFormat/>
    <w:rsid w:val="00376DE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D302B7"/>
    <w:pPr>
      <w:spacing w:before="100" w:beforeAutospacing="1" w:after="100" w:afterAutospacing="1" w:line="240" w:lineRule="auto"/>
      <w:ind w:left="0" w:firstLine="0"/>
      <w:outlineLvl w:val="2"/>
    </w:pPr>
    <w:rPr>
      <w:rFonts w:ascii="Times New Roman" w:eastAsia="Times New Roman" w:hAnsi="Times New Roman" w:cs="Times New Roman"/>
      <w:b/>
      <w:bCs/>
      <w:color w:val="auto"/>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552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527D"/>
    <w:rPr>
      <w:rFonts w:ascii="Tahoma" w:eastAsia="Arial" w:hAnsi="Tahoma" w:cs="Tahoma"/>
      <w:color w:val="000000"/>
      <w:sz w:val="16"/>
      <w:szCs w:val="16"/>
    </w:rPr>
  </w:style>
  <w:style w:type="table" w:styleId="TableGrid">
    <w:name w:val="Table Grid"/>
    <w:basedOn w:val="TableNormal"/>
    <w:uiPriority w:val="59"/>
    <w:rsid w:val="00AD61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A05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51B"/>
    <w:rPr>
      <w:rFonts w:ascii="Arial" w:eastAsia="Arial" w:hAnsi="Arial" w:cs="Arial"/>
      <w:color w:val="000000"/>
    </w:rPr>
  </w:style>
  <w:style w:type="paragraph" w:styleId="NoSpacing">
    <w:name w:val="No Spacing"/>
    <w:uiPriority w:val="1"/>
    <w:qFormat/>
    <w:rsid w:val="005B0D93"/>
    <w:pPr>
      <w:spacing w:after="0" w:line="240" w:lineRule="auto"/>
      <w:ind w:left="10" w:hanging="10"/>
    </w:pPr>
    <w:rPr>
      <w:rFonts w:ascii="Arial" w:eastAsia="Arial" w:hAnsi="Arial" w:cs="Arial"/>
      <w:color w:val="000000"/>
    </w:rPr>
  </w:style>
  <w:style w:type="character" w:styleId="Hyperlink">
    <w:name w:val="Hyperlink"/>
    <w:basedOn w:val="DefaultParagraphFont"/>
    <w:uiPriority w:val="99"/>
    <w:unhideWhenUsed/>
    <w:rsid w:val="009B4CF7"/>
    <w:rPr>
      <w:color w:val="0000FF" w:themeColor="hyperlink"/>
      <w:u w:val="single"/>
    </w:rPr>
  </w:style>
  <w:style w:type="paragraph" w:styleId="ListParagraph">
    <w:name w:val="List Paragraph"/>
    <w:basedOn w:val="Normal"/>
    <w:uiPriority w:val="34"/>
    <w:qFormat/>
    <w:rsid w:val="00AD6D8C"/>
    <w:pPr>
      <w:ind w:left="720"/>
      <w:contextualSpacing/>
    </w:pPr>
  </w:style>
  <w:style w:type="character" w:customStyle="1" w:styleId="tgc">
    <w:name w:val="_tgc"/>
    <w:basedOn w:val="DefaultParagraphFont"/>
    <w:rsid w:val="00DB7052"/>
  </w:style>
  <w:style w:type="character" w:styleId="Strong">
    <w:name w:val="Strong"/>
    <w:basedOn w:val="DefaultParagraphFont"/>
    <w:uiPriority w:val="22"/>
    <w:qFormat/>
    <w:rsid w:val="00291A65"/>
    <w:rPr>
      <w:b/>
      <w:bCs/>
    </w:rPr>
  </w:style>
  <w:style w:type="paragraph" w:styleId="NormalWeb">
    <w:name w:val="Normal (Web)"/>
    <w:basedOn w:val="Normal"/>
    <w:unhideWhenUsed/>
    <w:rsid w:val="00291A65"/>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Heading3Char">
    <w:name w:val="Heading 3 Char"/>
    <w:basedOn w:val="DefaultParagraphFont"/>
    <w:link w:val="Heading3"/>
    <w:uiPriority w:val="9"/>
    <w:rsid w:val="00D302B7"/>
    <w:rPr>
      <w:rFonts w:ascii="Times New Roman" w:eastAsia="Times New Roman" w:hAnsi="Times New Roman" w:cs="Times New Roman"/>
      <w:b/>
      <w:bCs/>
      <w:sz w:val="27"/>
      <w:szCs w:val="27"/>
    </w:rPr>
  </w:style>
  <w:style w:type="paragraph" w:customStyle="1" w:styleId="quote-blockquote">
    <w:name w:val="quote-block__quote"/>
    <w:basedOn w:val="Normal"/>
    <w:rsid w:val="00D302B7"/>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Heading2Char">
    <w:name w:val="Heading 2 Char"/>
    <w:basedOn w:val="DefaultParagraphFont"/>
    <w:link w:val="Heading2"/>
    <w:uiPriority w:val="9"/>
    <w:semiHidden/>
    <w:rsid w:val="00376DE8"/>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76484">
      <w:bodyDiv w:val="1"/>
      <w:marLeft w:val="0"/>
      <w:marRight w:val="0"/>
      <w:marTop w:val="0"/>
      <w:marBottom w:val="0"/>
      <w:divBdr>
        <w:top w:val="none" w:sz="0" w:space="0" w:color="auto"/>
        <w:left w:val="none" w:sz="0" w:space="0" w:color="auto"/>
        <w:bottom w:val="none" w:sz="0" w:space="0" w:color="auto"/>
        <w:right w:val="none" w:sz="0" w:space="0" w:color="auto"/>
      </w:divBdr>
      <w:divsChild>
        <w:div w:id="877202936">
          <w:marLeft w:val="0"/>
          <w:marRight w:val="0"/>
          <w:marTop w:val="0"/>
          <w:marBottom w:val="0"/>
          <w:divBdr>
            <w:top w:val="none" w:sz="0" w:space="0" w:color="auto"/>
            <w:left w:val="none" w:sz="0" w:space="0" w:color="auto"/>
            <w:bottom w:val="none" w:sz="0" w:space="0" w:color="auto"/>
            <w:right w:val="none" w:sz="0" w:space="0" w:color="auto"/>
          </w:divBdr>
          <w:divsChild>
            <w:div w:id="1975717707">
              <w:marLeft w:val="0"/>
              <w:marRight w:val="0"/>
              <w:marTop w:val="0"/>
              <w:marBottom w:val="0"/>
              <w:divBdr>
                <w:top w:val="none" w:sz="0" w:space="0" w:color="auto"/>
                <w:left w:val="none" w:sz="0" w:space="0" w:color="auto"/>
                <w:bottom w:val="none" w:sz="0" w:space="0" w:color="auto"/>
                <w:right w:val="none" w:sz="0" w:space="0" w:color="auto"/>
              </w:divBdr>
              <w:divsChild>
                <w:div w:id="1600289553">
                  <w:marLeft w:val="0"/>
                  <w:marRight w:val="0"/>
                  <w:marTop w:val="0"/>
                  <w:marBottom w:val="0"/>
                  <w:divBdr>
                    <w:top w:val="none" w:sz="0" w:space="0" w:color="auto"/>
                    <w:left w:val="none" w:sz="0" w:space="0" w:color="auto"/>
                    <w:bottom w:val="none" w:sz="0" w:space="0" w:color="auto"/>
                    <w:right w:val="none" w:sz="0" w:space="0" w:color="auto"/>
                  </w:divBdr>
                  <w:divsChild>
                    <w:div w:id="377626278">
                      <w:marLeft w:val="0"/>
                      <w:marRight w:val="0"/>
                      <w:marTop w:val="0"/>
                      <w:marBottom w:val="0"/>
                      <w:divBdr>
                        <w:top w:val="none" w:sz="0" w:space="0" w:color="auto"/>
                        <w:left w:val="none" w:sz="0" w:space="0" w:color="auto"/>
                        <w:bottom w:val="none" w:sz="0" w:space="0" w:color="auto"/>
                        <w:right w:val="none" w:sz="0" w:space="0" w:color="auto"/>
                      </w:divBdr>
                      <w:divsChild>
                        <w:div w:id="633828397">
                          <w:marLeft w:val="0"/>
                          <w:marRight w:val="0"/>
                          <w:marTop w:val="0"/>
                          <w:marBottom w:val="0"/>
                          <w:divBdr>
                            <w:top w:val="none" w:sz="0" w:space="0" w:color="auto"/>
                            <w:left w:val="none" w:sz="0" w:space="0" w:color="auto"/>
                            <w:bottom w:val="none" w:sz="0" w:space="0" w:color="auto"/>
                            <w:right w:val="none" w:sz="0" w:space="0" w:color="auto"/>
                          </w:divBdr>
                          <w:divsChild>
                            <w:div w:id="1682393991">
                              <w:marLeft w:val="0"/>
                              <w:marRight w:val="0"/>
                              <w:marTop w:val="0"/>
                              <w:marBottom w:val="0"/>
                              <w:divBdr>
                                <w:top w:val="none" w:sz="0" w:space="0" w:color="auto"/>
                                <w:left w:val="none" w:sz="0" w:space="0" w:color="auto"/>
                                <w:bottom w:val="none" w:sz="0" w:space="0" w:color="auto"/>
                                <w:right w:val="none" w:sz="0" w:space="0" w:color="auto"/>
                              </w:divBdr>
                              <w:divsChild>
                                <w:div w:id="967661910">
                                  <w:marLeft w:val="0"/>
                                  <w:marRight w:val="0"/>
                                  <w:marTop w:val="0"/>
                                  <w:marBottom w:val="0"/>
                                  <w:divBdr>
                                    <w:top w:val="none" w:sz="0" w:space="0" w:color="auto"/>
                                    <w:left w:val="none" w:sz="0" w:space="0" w:color="auto"/>
                                    <w:bottom w:val="none" w:sz="0" w:space="0" w:color="auto"/>
                                    <w:right w:val="none" w:sz="0" w:space="0" w:color="auto"/>
                                  </w:divBdr>
                                  <w:divsChild>
                                    <w:div w:id="571743312">
                                      <w:marLeft w:val="0"/>
                                      <w:marRight w:val="0"/>
                                      <w:marTop w:val="0"/>
                                      <w:marBottom w:val="0"/>
                                      <w:divBdr>
                                        <w:top w:val="none" w:sz="0" w:space="0" w:color="auto"/>
                                        <w:left w:val="none" w:sz="0" w:space="0" w:color="auto"/>
                                        <w:bottom w:val="none" w:sz="0" w:space="0" w:color="auto"/>
                                        <w:right w:val="none" w:sz="0" w:space="0" w:color="auto"/>
                                      </w:divBdr>
                                      <w:divsChild>
                                        <w:div w:id="193404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6807123">
      <w:bodyDiv w:val="1"/>
      <w:marLeft w:val="0"/>
      <w:marRight w:val="0"/>
      <w:marTop w:val="0"/>
      <w:marBottom w:val="0"/>
      <w:divBdr>
        <w:top w:val="none" w:sz="0" w:space="0" w:color="auto"/>
        <w:left w:val="none" w:sz="0" w:space="0" w:color="auto"/>
        <w:bottom w:val="none" w:sz="0" w:space="0" w:color="auto"/>
        <w:right w:val="none" w:sz="0" w:space="0" w:color="auto"/>
      </w:divBdr>
      <w:divsChild>
        <w:div w:id="1459296758">
          <w:marLeft w:val="0"/>
          <w:marRight w:val="0"/>
          <w:marTop w:val="0"/>
          <w:marBottom w:val="0"/>
          <w:divBdr>
            <w:top w:val="none" w:sz="0" w:space="0" w:color="auto"/>
            <w:left w:val="none" w:sz="0" w:space="0" w:color="auto"/>
            <w:bottom w:val="none" w:sz="0" w:space="0" w:color="auto"/>
            <w:right w:val="none" w:sz="0" w:space="0" w:color="auto"/>
          </w:divBdr>
          <w:divsChild>
            <w:div w:id="736169553">
              <w:marLeft w:val="0"/>
              <w:marRight w:val="0"/>
              <w:marTop w:val="0"/>
              <w:marBottom w:val="0"/>
              <w:divBdr>
                <w:top w:val="none" w:sz="0" w:space="0" w:color="auto"/>
                <w:left w:val="none" w:sz="0" w:space="0" w:color="auto"/>
                <w:bottom w:val="none" w:sz="0" w:space="0" w:color="auto"/>
                <w:right w:val="none" w:sz="0" w:space="0" w:color="auto"/>
              </w:divBdr>
              <w:divsChild>
                <w:div w:id="365102855">
                  <w:marLeft w:val="0"/>
                  <w:marRight w:val="0"/>
                  <w:marTop w:val="0"/>
                  <w:marBottom w:val="0"/>
                  <w:divBdr>
                    <w:top w:val="none" w:sz="0" w:space="0" w:color="auto"/>
                    <w:left w:val="none" w:sz="0" w:space="0" w:color="auto"/>
                    <w:bottom w:val="none" w:sz="0" w:space="0" w:color="auto"/>
                    <w:right w:val="none" w:sz="0" w:space="0" w:color="auto"/>
                  </w:divBdr>
                  <w:divsChild>
                    <w:div w:id="679088483">
                      <w:marLeft w:val="0"/>
                      <w:marRight w:val="0"/>
                      <w:marTop w:val="0"/>
                      <w:marBottom w:val="0"/>
                      <w:divBdr>
                        <w:top w:val="none" w:sz="0" w:space="0" w:color="auto"/>
                        <w:left w:val="none" w:sz="0" w:space="0" w:color="auto"/>
                        <w:bottom w:val="none" w:sz="0" w:space="0" w:color="auto"/>
                        <w:right w:val="none" w:sz="0" w:space="0" w:color="auto"/>
                      </w:divBdr>
                      <w:divsChild>
                        <w:div w:id="801969024">
                          <w:marLeft w:val="0"/>
                          <w:marRight w:val="0"/>
                          <w:marTop w:val="0"/>
                          <w:marBottom w:val="0"/>
                          <w:divBdr>
                            <w:top w:val="none" w:sz="0" w:space="0" w:color="auto"/>
                            <w:left w:val="none" w:sz="0" w:space="0" w:color="auto"/>
                            <w:bottom w:val="none" w:sz="0" w:space="0" w:color="auto"/>
                            <w:right w:val="none" w:sz="0" w:space="0" w:color="auto"/>
                          </w:divBdr>
                          <w:divsChild>
                            <w:div w:id="1854950663">
                              <w:marLeft w:val="0"/>
                              <w:marRight w:val="0"/>
                              <w:marTop w:val="0"/>
                              <w:marBottom w:val="0"/>
                              <w:divBdr>
                                <w:top w:val="none" w:sz="0" w:space="0" w:color="auto"/>
                                <w:left w:val="none" w:sz="0" w:space="0" w:color="auto"/>
                                <w:bottom w:val="none" w:sz="0" w:space="0" w:color="auto"/>
                                <w:right w:val="none" w:sz="0" w:space="0" w:color="auto"/>
                              </w:divBdr>
                              <w:divsChild>
                                <w:div w:id="439105186">
                                  <w:marLeft w:val="0"/>
                                  <w:marRight w:val="0"/>
                                  <w:marTop w:val="0"/>
                                  <w:marBottom w:val="0"/>
                                  <w:divBdr>
                                    <w:top w:val="none" w:sz="0" w:space="0" w:color="auto"/>
                                    <w:left w:val="none" w:sz="0" w:space="0" w:color="auto"/>
                                    <w:bottom w:val="none" w:sz="0" w:space="0" w:color="auto"/>
                                    <w:right w:val="none" w:sz="0" w:space="0" w:color="auto"/>
                                  </w:divBdr>
                                  <w:divsChild>
                                    <w:div w:id="1779832651">
                                      <w:marLeft w:val="0"/>
                                      <w:marRight w:val="0"/>
                                      <w:marTop w:val="0"/>
                                      <w:marBottom w:val="0"/>
                                      <w:divBdr>
                                        <w:top w:val="none" w:sz="0" w:space="0" w:color="auto"/>
                                        <w:left w:val="none" w:sz="0" w:space="0" w:color="auto"/>
                                        <w:bottom w:val="none" w:sz="0" w:space="0" w:color="auto"/>
                                        <w:right w:val="none" w:sz="0" w:space="0" w:color="auto"/>
                                      </w:divBdr>
                                      <w:divsChild>
                                        <w:div w:id="1686403180">
                                          <w:marLeft w:val="0"/>
                                          <w:marRight w:val="0"/>
                                          <w:marTop w:val="0"/>
                                          <w:marBottom w:val="0"/>
                                          <w:divBdr>
                                            <w:top w:val="none" w:sz="0" w:space="0" w:color="auto"/>
                                            <w:left w:val="none" w:sz="0" w:space="0" w:color="auto"/>
                                            <w:bottom w:val="none" w:sz="0" w:space="0" w:color="auto"/>
                                            <w:right w:val="none" w:sz="0" w:space="0" w:color="auto"/>
                                          </w:divBdr>
                                          <w:divsChild>
                                            <w:div w:id="276566997">
                                              <w:marLeft w:val="0"/>
                                              <w:marRight w:val="0"/>
                                              <w:marTop w:val="0"/>
                                              <w:marBottom w:val="0"/>
                                              <w:divBdr>
                                                <w:top w:val="none" w:sz="0" w:space="0" w:color="auto"/>
                                                <w:left w:val="none" w:sz="0" w:space="0" w:color="auto"/>
                                                <w:bottom w:val="none" w:sz="0" w:space="0" w:color="auto"/>
                                                <w:right w:val="none" w:sz="0" w:space="0" w:color="auto"/>
                                              </w:divBdr>
                                              <w:divsChild>
                                                <w:div w:id="25047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57934831">
      <w:bodyDiv w:val="1"/>
      <w:marLeft w:val="0"/>
      <w:marRight w:val="0"/>
      <w:marTop w:val="0"/>
      <w:marBottom w:val="0"/>
      <w:divBdr>
        <w:top w:val="none" w:sz="0" w:space="0" w:color="auto"/>
        <w:left w:val="none" w:sz="0" w:space="0" w:color="auto"/>
        <w:bottom w:val="none" w:sz="0" w:space="0" w:color="auto"/>
        <w:right w:val="none" w:sz="0" w:space="0" w:color="auto"/>
      </w:divBdr>
    </w:div>
    <w:div w:id="1166166892">
      <w:bodyDiv w:val="1"/>
      <w:marLeft w:val="0"/>
      <w:marRight w:val="0"/>
      <w:marTop w:val="0"/>
      <w:marBottom w:val="0"/>
      <w:divBdr>
        <w:top w:val="none" w:sz="0" w:space="0" w:color="auto"/>
        <w:left w:val="none" w:sz="0" w:space="0" w:color="auto"/>
        <w:bottom w:val="none" w:sz="0" w:space="0" w:color="auto"/>
        <w:right w:val="none" w:sz="0" w:space="0" w:color="auto"/>
      </w:divBdr>
      <w:divsChild>
        <w:div w:id="1121417263">
          <w:marLeft w:val="0"/>
          <w:marRight w:val="0"/>
          <w:marTop w:val="0"/>
          <w:marBottom w:val="0"/>
          <w:divBdr>
            <w:top w:val="none" w:sz="0" w:space="0" w:color="auto"/>
            <w:left w:val="none" w:sz="0" w:space="0" w:color="auto"/>
            <w:bottom w:val="none" w:sz="0" w:space="0" w:color="auto"/>
            <w:right w:val="none" w:sz="0" w:space="0" w:color="auto"/>
          </w:divBdr>
          <w:divsChild>
            <w:div w:id="1246108829">
              <w:marLeft w:val="0"/>
              <w:marRight w:val="0"/>
              <w:marTop w:val="0"/>
              <w:marBottom w:val="0"/>
              <w:divBdr>
                <w:top w:val="none" w:sz="0" w:space="0" w:color="auto"/>
                <w:left w:val="none" w:sz="0" w:space="0" w:color="auto"/>
                <w:bottom w:val="none" w:sz="0" w:space="0" w:color="auto"/>
                <w:right w:val="none" w:sz="0" w:space="0" w:color="auto"/>
              </w:divBdr>
              <w:divsChild>
                <w:div w:id="255747861">
                  <w:marLeft w:val="0"/>
                  <w:marRight w:val="0"/>
                  <w:marTop w:val="0"/>
                  <w:marBottom w:val="0"/>
                  <w:divBdr>
                    <w:top w:val="none" w:sz="0" w:space="0" w:color="auto"/>
                    <w:left w:val="none" w:sz="0" w:space="0" w:color="auto"/>
                    <w:bottom w:val="none" w:sz="0" w:space="0" w:color="auto"/>
                    <w:right w:val="none" w:sz="0" w:space="0" w:color="auto"/>
                  </w:divBdr>
                  <w:divsChild>
                    <w:div w:id="1333680698">
                      <w:marLeft w:val="0"/>
                      <w:marRight w:val="0"/>
                      <w:marTop w:val="0"/>
                      <w:marBottom w:val="0"/>
                      <w:divBdr>
                        <w:top w:val="none" w:sz="0" w:space="0" w:color="auto"/>
                        <w:left w:val="none" w:sz="0" w:space="0" w:color="auto"/>
                        <w:bottom w:val="none" w:sz="0" w:space="0" w:color="auto"/>
                        <w:right w:val="none" w:sz="0" w:space="0" w:color="auto"/>
                      </w:divBdr>
                      <w:divsChild>
                        <w:div w:id="1816330856">
                          <w:marLeft w:val="0"/>
                          <w:marRight w:val="0"/>
                          <w:marTop w:val="0"/>
                          <w:marBottom w:val="0"/>
                          <w:divBdr>
                            <w:top w:val="none" w:sz="0" w:space="0" w:color="auto"/>
                            <w:left w:val="none" w:sz="0" w:space="0" w:color="auto"/>
                            <w:bottom w:val="none" w:sz="0" w:space="0" w:color="auto"/>
                            <w:right w:val="none" w:sz="0" w:space="0" w:color="auto"/>
                          </w:divBdr>
                          <w:divsChild>
                            <w:div w:id="1608922302">
                              <w:marLeft w:val="0"/>
                              <w:marRight w:val="0"/>
                              <w:marTop w:val="0"/>
                              <w:marBottom w:val="0"/>
                              <w:divBdr>
                                <w:top w:val="none" w:sz="0" w:space="0" w:color="auto"/>
                                <w:left w:val="none" w:sz="0" w:space="0" w:color="auto"/>
                                <w:bottom w:val="none" w:sz="0" w:space="0" w:color="auto"/>
                                <w:right w:val="none" w:sz="0" w:space="0" w:color="auto"/>
                              </w:divBdr>
                              <w:divsChild>
                                <w:div w:id="1386761030">
                                  <w:marLeft w:val="0"/>
                                  <w:marRight w:val="0"/>
                                  <w:marTop w:val="0"/>
                                  <w:marBottom w:val="0"/>
                                  <w:divBdr>
                                    <w:top w:val="none" w:sz="0" w:space="0" w:color="auto"/>
                                    <w:left w:val="none" w:sz="0" w:space="0" w:color="auto"/>
                                    <w:bottom w:val="none" w:sz="0" w:space="0" w:color="auto"/>
                                    <w:right w:val="none" w:sz="0" w:space="0" w:color="auto"/>
                                  </w:divBdr>
                                  <w:divsChild>
                                    <w:div w:id="910432807">
                                      <w:marLeft w:val="0"/>
                                      <w:marRight w:val="0"/>
                                      <w:marTop w:val="0"/>
                                      <w:marBottom w:val="0"/>
                                      <w:divBdr>
                                        <w:top w:val="none" w:sz="0" w:space="0" w:color="auto"/>
                                        <w:left w:val="none" w:sz="0" w:space="0" w:color="auto"/>
                                        <w:bottom w:val="none" w:sz="0" w:space="0" w:color="auto"/>
                                        <w:right w:val="none" w:sz="0" w:space="0" w:color="auto"/>
                                      </w:divBdr>
                                      <w:divsChild>
                                        <w:div w:id="195894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8456756">
      <w:bodyDiv w:val="1"/>
      <w:marLeft w:val="0"/>
      <w:marRight w:val="0"/>
      <w:marTop w:val="0"/>
      <w:marBottom w:val="0"/>
      <w:divBdr>
        <w:top w:val="none" w:sz="0" w:space="0" w:color="auto"/>
        <w:left w:val="none" w:sz="0" w:space="0" w:color="auto"/>
        <w:bottom w:val="none" w:sz="0" w:space="0" w:color="auto"/>
        <w:right w:val="none" w:sz="0" w:space="0" w:color="auto"/>
      </w:divBdr>
      <w:divsChild>
        <w:div w:id="475799503">
          <w:marLeft w:val="0"/>
          <w:marRight w:val="0"/>
          <w:marTop w:val="0"/>
          <w:marBottom w:val="0"/>
          <w:divBdr>
            <w:top w:val="none" w:sz="0" w:space="0" w:color="auto"/>
            <w:left w:val="none" w:sz="0" w:space="0" w:color="auto"/>
            <w:bottom w:val="none" w:sz="0" w:space="0" w:color="auto"/>
            <w:right w:val="none" w:sz="0" w:space="0" w:color="auto"/>
          </w:divBdr>
          <w:divsChild>
            <w:div w:id="245261326">
              <w:marLeft w:val="0"/>
              <w:marRight w:val="0"/>
              <w:marTop w:val="0"/>
              <w:marBottom w:val="0"/>
              <w:divBdr>
                <w:top w:val="none" w:sz="0" w:space="0" w:color="auto"/>
                <w:left w:val="none" w:sz="0" w:space="0" w:color="auto"/>
                <w:bottom w:val="none" w:sz="0" w:space="0" w:color="auto"/>
                <w:right w:val="none" w:sz="0" w:space="0" w:color="auto"/>
              </w:divBdr>
              <w:divsChild>
                <w:div w:id="692805195">
                  <w:marLeft w:val="0"/>
                  <w:marRight w:val="0"/>
                  <w:marTop w:val="0"/>
                  <w:marBottom w:val="0"/>
                  <w:divBdr>
                    <w:top w:val="none" w:sz="0" w:space="0" w:color="auto"/>
                    <w:left w:val="none" w:sz="0" w:space="0" w:color="auto"/>
                    <w:bottom w:val="none" w:sz="0" w:space="0" w:color="auto"/>
                    <w:right w:val="none" w:sz="0" w:space="0" w:color="auto"/>
                  </w:divBdr>
                  <w:divsChild>
                    <w:div w:id="91361953">
                      <w:marLeft w:val="0"/>
                      <w:marRight w:val="0"/>
                      <w:marTop w:val="0"/>
                      <w:marBottom w:val="0"/>
                      <w:divBdr>
                        <w:top w:val="none" w:sz="0" w:space="0" w:color="auto"/>
                        <w:left w:val="none" w:sz="0" w:space="0" w:color="auto"/>
                        <w:bottom w:val="none" w:sz="0" w:space="0" w:color="auto"/>
                        <w:right w:val="none" w:sz="0" w:space="0" w:color="auto"/>
                      </w:divBdr>
                      <w:divsChild>
                        <w:div w:id="93747669">
                          <w:marLeft w:val="0"/>
                          <w:marRight w:val="0"/>
                          <w:marTop w:val="0"/>
                          <w:marBottom w:val="0"/>
                          <w:divBdr>
                            <w:top w:val="none" w:sz="0" w:space="0" w:color="auto"/>
                            <w:left w:val="none" w:sz="0" w:space="0" w:color="auto"/>
                            <w:bottom w:val="none" w:sz="0" w:space="0" w:color="auto"/>
                            <w:right w:val="none" w:sz="0" w:space="0" w:color="auto"/>
                          </w:divBdr>
                          <w:divsChild>
                            <w:div w:id="1591892178">
                              <w:marLeft w:val="0"/>
                              <w:marRight w:val="0"/>
                              <w:marTop w:val="0"/>
                              <w:marBottom w:val="0"/>
                              <w:divBdr>
                                <w:top w:val="none" w:sz="0" w:space="0" w:color="auto"/>
                                <w:left w:val="none" w:sz="0" w:space="0" w:color="auto"/>
                                <w:bottom w:val="none" w:sz="0" w:space="0" w:color="auto"/>
                                <w:right w:val="none" w:sz="0" w:space="0" w:color="auto"/>
                              </w:divBdr>
                              <w:divsChild>
                                <w:div w:id="676229187">
                                  <w:marLeft w:val="0"/>
                                  <w:marRight w:val="0"/>
                                  <w:marTop w:val="0"/>
                                  <w:marBottom w:val="0"/>
                                  <w:divBdr>
                                    <w:top w:val="none" w:sz="0" w:space="0" w:color="auto"/>
                                    <w:left w:val="none" w:sz="0" w:space="0" w:color="auto"/>
                                    <w:bottom w:val="none" w:sz="0" w:space="0" w:color="auto"/>
                                    <w:right w:val="none" w:sz="0" w:space="0" w:color="auto"/>
                                  </w:divBdr>
                                  <w:divsChild>
                                    <w:div w:id="1546676259">
                                      <w:marLeft w:val="0"/>
                                      <w:marRight w:val="0"/>
                                      <w:marTop w:val="0"/>
                                      <w:marBottom w:val="0"/>
                                      <w:divBdr>
                                        <w:top w:val="none" w:sz="0" w:space="0" w:color="auto"/>
                                        <w:left w:val="none" w:sz="0" w:space="0" w:color="auto"/>
                                        <w:bottom w:val="none" w:sz="0" w:space="0" w:color="auto"/>
                                        <w:right w:val="none" w:sz="0" w:space="0" w:color="auto"/>
                                      </w:divBdr>
                                      <w:divsChild>
                                        <w:div w:id="105978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6554364">
      <w:bodyDiv w:val="1"/>
      <w:marLeft w:val="0"/>
      <w:marRight w:val="0"/>
      <w:marTop w:val="0"/>
      <w:marBottom w:val="0"/>
      <w:divBdr>
        <w:top w:val="none" w:sz="0" w:space="0" w:color="auto"/>
        <w:left w:val="none" w:sz="0" w:space="0" w:color="auto"/>
        <w:bottom w:val="none" w:sz="0" w:space="0" w:color="auto"/>
        <w:right w:val="none" w:sz="0" w:space="0" w:color="auto"/>
      </w:divBdr>
      <w:divsChild>
        <w:div w:id="1456951524">
          <w:marLeft w:val="0"/>
          <w:marRight w:val="0"/>
          <w:marTop w:val="0"/>
          <w:marBottom w:val="0"/>
          <w:divBdr>
            <w:top w:val="none" w:sz="0" w:space="0" w:color="auto"/>
            <w:left w:val="none" w:sz="0" w:space="0" w:color="auto"/>
            <w:bottom w:val="none" w:sz="0" w:space="0" w:color="auto"/>
            <w:right w:val="none" w:sz="0" w:space="0" w:color="auto"/>
          </w:divBdr>
          <w:divsChild>
            <w:div w:id="923302145">
              <w:marLeft w:val="0"/>
              <w:marRight w:val="0"/>
              <w:marTop w:val="0"/>
              <w:marBottom w:val="0"/>
              <w:divBdr>
                <w:top w:val="none" w:sz="0" w:space="0" w:color="auto"/>
                <w:left w:val="none" w:sz="0" w:space="0" w:color="auto"/>
                <w:bottom w:val="none" w:sz="0" w:space="0" w:color="auto"/>
                <w:right w:val="none" w:sz="0" w:space="0" w:color="auto"/>
              </w:divBdr>
              <w:divsChild>
                <w:div w:id="419909472">
                  <w:marLeft w:val="0"/>
                  <w:marRight w:val="0"/>
                  <w:marTop w:val="0"/>
                  <w:marBottom w:val="0"/>
                  <w:divBdr>
                    <w:top w:val="none" w:sz="0" w:space="0" w:color="auto"/>
                    <w:left w:val="none" w:sz="0" w:space="0" w:color="auto"/>
                    <w:bottom w:val="none" w:sz="0" w:space="0" w:color="auto"/>
                    <w:right w:val="none" w:sz="0" w:space="0" w:color="auto"/>
                  </w:divBdr>
                  <w:divsChild>
                    <w:div w:id="1614509071">
                      <w:marLeft w:val="0"/>
                      <w:marRight w:val="0"/>
                      <w:marTop w:val="0"/>
                      <w:marBottom w:val="0"/>
                      <w:divBdr>
                        <w:top w:val="none" w:sz="0" w:space="0" w:color="auto"/>
                        <w:left w:val="none" w:sz="0" w:space="0" w:color="auto"/>
                        <w:bottom w:val="none" w:sz="0" w:space="0" w:color="auto"/>
                        <w:right w:val="none" w:sz="0" w:space="0" w:color="auto"/>
                      </w:divBdr>
                      <w:divsChild>
                        <w:div w:id="1848472877">
                          <w:marLeft w:val="0"/>
                          <w:marRight w:val="0"/>
                          <w:marTop w:val="0"/>
                          <w:marBottom w:val="0"/>
                          <w:divBdr>
                            <w:top w:val="none" w:sz="0" w:space="0" w:color="auto"/>
                            <w:left w:val="none" w:sz="0" w:space="0" w:color="auto"/>
                            <w:bottom w:val="none" w:sz="0" w:space="0" w:color="auto"/>
                            <w:right w:val="none" w:sz="0" w:space="0" w:color="auto"/>
                          </w:divBdr>
                          <w:divsChild>
                            <w:div w:id="1717393811">
                              <w:marLeft w:val="0"/>
                              <w:marRight w:val="0"/>
                              <w:marTop w:val="0"/>
                              <w:marBottom w:val="0"/>
                              <w:divBdr>
                                <w:top w:val="none" w:sz="0" w:space="0" w:color="auto"/>
                                <w:left w:val="none" w:sz="0" w:space="0" w:color="auto"/>
                                <w:bottom w:val="none" w:sz="0" w:space="0" w:color="auto"/>
                                <w:right w:val="none" w:sz="0" w:space="0" w:color="auto"/>
                              </w:divBdr>
                              <w:divsChild>
                                <w:div w:id="1811551032">
                                  <w:marLeft w:val="0"/>
                                  <w:marRight w:val="0"/>
                                  <w:marTop w:val="0"/>
                                  <w:marBottom w:val="0"/>
                                  <w:divBdr>
                                    <w:top w:val="none" w:sz="0" w:space="0" w:color="auto"/>
                                    <w:left w:val="none" w:sz="0" w:space="0" w:color="auto"/>
                                    <w:bottom w:val="none" w:sz="0" w:space="0" w:color="auto"/>
                                    <w:right w:val="none" w:sz="0" w:space="0" w:color="auto"/>
                                  </w:divBdr>
                                  <w:divsChild>
                                    <w:div w:id="1692877388">
                                      <w:marLeft w:val="0"/>
                                      <w:marRight w:val="0"/>
                                      <w:marTop w:val="0"/>
                                      <w:marBottom w:val="0"/>
                                      <w:divBdr>
                                        <w:top w:val="none" w:sz="0" w:space="0" w:color="auto"/>
                                        <w:left w:val="none" w:sz="0" w:space="0" w:color="auto"/>
                                        <w:bottom w:val="none" w:sz="0" w:space="0" w:color="auto"/>
                                        <w:right w:val="none" w:sz="0" w:space="0" w:color="auto"/>
                                      </w:divBdr>
                                      <w:divsChild>
                                        <w:div w:id="159747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6030231">
      <w:bodyDiv w:val="1"/>
      <w:marLeft w:val="0"/>
      <w:marRight w:val="0"/>
      <w:marTop w:val="0"/>
      <w:marBottom w:val="0"/>
      <w:divBdr>
        <w:top w:val="none" w:sz="0" w:space="0" w:color="auto"/>
        <w:left w:val="none" w:sz="0" w:space="0" w:color="auto"/>
        <w:bottom w:val="none" w:sz="0" w:space="0" w:color="auto"/>
        <w:right w:val="none" w:sz="0" w:space="0" w:color="auto"/>
      </w:divBdr>
      <w:divsChild>
        <w:div w:id="1221670098">
          <w:marLeft w:val="0"/>
          <w:marRight w:val="0"/>
          <w:marTop w:val="0"/>
          <w:marBottom w:val="0"/>
          <w:divBdr>
            <w:top w:val="none" w:sz="0" w:space="0" w:color="auto"/>
            <w:left w:val="none" w:sz="0" w:space="0" w:color="auto"/>
            <w:bottom w:val="none" w:sz="0" w:space="0" w:color="auto"/>
            <w:right w:val="none" w:sz="0" w:space="0" w:color="auto"/>
          </w:divBdr>
          <w:divsChild>
            <w:div w:id="2033873780">
              <w:marLeft w:val="0"/>
              <w:marRight w:val="0"/>
              <w:marTop w:val="0"/>
              <w:marBottom w:val="0"/>
              <w:divBdr>
                <w:top w:val="none" w:sz="0" w:space="0" w:color="auto"/>
                <w:left w:val="none" w:sz="0" w:space="0" w:color="auto"/>
                <w:bottom w:val="none" w:sz="0" w:space="0" w:color="auto"/>
                <w:right w:val="none" w:sz="0" w:space="0" w:color="auto"/>
              </w:divBdr>
              <w:divsChild>
                <w:div w:id="1696341147">
                  <w:marLeft w:val="0"/>
                  <w:marRight w:val="0"/>
                  <w:marTop w:val="0"/>
                  <w:marBottom w:val="0"/>
                  <w:divBdr>
                    <w:top w:val="none" w:sz="0" w:space="0" w:color="auto"/>
                    <w:left w:val="none" w:sz="0" w:space="0" w:color="auto"/>
                    <w:bottom w:val="none" w:sz="0" w:space="0" w:color="auto"/>
                    <w:right w:val="none" w:sz="0" w:space="0" w:color="auto"/>
                  </w:divBdr>
                  <w:divsChild>
                    <w:div w:id="92213202">
                      <w:marLeft w:val="0"/>
                      <w:marRight w:val="0"/>
                      <w:marTop w:val="0"/>
                      <w:marBottom w:val="0"/>
                      <w:divBdr>
                        <w:top w:val="none" w:sz="0" w:space="0" w:color="auto"/>
                        <w:left w:val="none" w:sz="0" w:space="0" w:color="auto"/>
                        <w:bottom w:val="none" w:sz="0" w:space="0" w:color="auto"/>
                        <w:right w:val="none" w:sz="0" w:space="0" w:color="auto"/>
                      </w:divBdr>
                      <w:divsChild>
                        <w:div w:id="38286763">
                          <w:marLeft w:val="0"/>
                          <w:marRight w:val="0"/>
                          <w:marTop w:val="0"/>
                          <w:marBottom w:val="0"/>
                          <w:divBdr>
                            <w:top w:val="none" w:sz="0" w:space="0" w:color="auto"/>
                            <w:left w:val="none" w:sz="0" w:space="0" w:color="auto"/>
                            <w:bottom w:val="none" w:sz="0" w:space="0" w:color="auto"/>
                            <w:right w:val="none" w:sz="0" w:space="0" w:color="auto"/>
                          </w:divBdr>
                          <w:divsChild>
                            <w:div w:id="90399367">
                              <w:marLeft w:val="0"/>
                              <w:marRight w:val="0"/>
                              <w:marTop w:val="0"/>
                              <w:marBottom w:val="0"/>
                              <w:divBdr>
                                <w:top w:val="none" w:sz="0" w:space="0" w:color="auto"/>
                                <w:left w:val="none" w:sz="0" w:space="0" w:color="auto"/>
                                <w:bottom w:val="none" w:sz="0" w:space="0" w:color="auto"/>
                                <w:right w:val="none" w:sz="0" w:space="0" w:color="auto"/>
                              </w:divBdr>
                              <w:divsChild>
                                <w:div w:id="1710913698">
                                  <w:marLeft w:val="0"/>
                                  <w:marRight w:val="0"/>
                                  <w:marTop w:val="0"/>
                                  <w:marBottom w:val="0"/>
                                  <w:divBdr>
                                    <w:top w:val="none" w:sz="0" w:space="0" w:color="auto"/>
                                    <w:left w:val="none" w:sz="0" w:space="0" w:color="auto"/>
                                    <w:bottom w:val="none" w:sz="0" w:space="0" w:color="auto"/>
                                    <w:right w:val="none" w:sz="0" w:space="0" w:color="auto"/>
                                  </w:divBdr>
                                  <w:divsChild>
                                    <w:div w:id="1937710952">
                                      <w:marLeft w:val="0"/>
                                      <w:marRight w:val="0"/>
                                      <w:marTop w:val="0"/>
                                      <w:marBottom w:val="0"/>
                                      <w:divBdr>
                                        <w:top w:val="none" w:sz="0" w:space="0" w:color="auto"/>
                                        <w:left w:val="none" w:sz="0" w:space="0" w:color="auto"/>
                                        <w:bottom w:val="none" w:sz="0" w:space="0" w:color="auto"/>
                                        <w:right w:val="none" w:sz="0" w:space="0" w:color="auto"/>
                                      </w:divBdr>
                                      <w:divsChild>
                                        <w:div w:id="113156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8597922">
      <w:bodyDiv w:val="1"/>
      <w:marLeft w:val="0"/>
      <w:marRight w:val="0"/>
      <w:marTop w:val="0"/>
      <w:marBottom w:val="0"/>
      <w:divBdr>
        <w:top w:val="none" w:sz="0" w:space="0" w:color="auto"/>
        <w:left w:val="none" w:sz="0" w:space="0" w:color="auto"/>
        <w:bottom w:val="none" w:sz="0" w:space="0" w:color="auto"/>
        <w:right w:val="none" w:sz="0" w:space="0" w:color="auto"/>
      </w:divBdr>
      <w:divsChild>
        <w:div w:id="1392073854">
          <w:marLeft w:val="0"/>
          <w:marRight w:val="0"/>
          <w:marTop w:val="0"/>
          <w:marBottom w:val="0"/>
          <w:divBdr>
            <w:top w:val="none" w:sz="0" w:space="0" w:color="auto"/>
            <w:left w:val="none" w:sz="0" w:space="0" w:color="auto"/>
            <w:bottom w:val="none" w:sz="0" w:space="0" w:color="auto"/>
            <w:right w:val="none" w:sz="0" w:space="0" w:color="auto"/>
          </w:divBdr>
          <w:divsChild>
            <w:div w:id="1812744186">
              <w:marLeft w:val="0"/>
              <w:marRight w:val="0"/>
              <w:marTop w:val="0"/>
              <w:marBottom w:val="0"/>
              <w:divBdr>
                <w:top w:val="none" w:sz="0" w:space="0" w:color="auto"/>
                <w:left w:val="none" w:sz="0" w:space="0" w:color="auto"/>
                <w:bottom w:val="none" w:sz="0" w:space="0" w:color="auto"/>
                <w:right w:val="none" w:sz="0" w:space="0" w:color="auto"/>
              </w:divBdr>
              <w:divsChild>
                <w:div w:id="706834896">
                  <w:marLeft w:val="0"/>
                  <w:marRight w:val="0"/>
                  <w:marTop w:val="0"/>
                  <w:marBottom w:val="0"/>
                  <w:divBdr>
                    <w:top w:val="none" w:sz="0" w:space="0" w:color="auto"/>
                    <w:left w:val="none" w:sz="0" w:space="0" w:color="auto"/>
                    <w:bottom w:val="none" w:sz="0" w:space="0" w:color="auto"/>
                    <w:right w:val="none" w:sz="0" w:space="0" w:color="auto"/>
                  </w:divBdr>
                  <w:divsChild>
                    <w:div w:id="1578784345">
                      <w:marLeft w:val="0"/>
                      <w:marRight w:val="0"/>
                      <w:marTop w:val="0"/>
                      <w:marBottom w:val="0"/>
                      <w:divBdr>
                        <w:top w:val="none" w:sz="0" w:space="0" w:color="auto"/>
                        <w:left w:val="none" w:sz="0" w:space="0" w:color="auto"/>
                        <w:bottom w:val="none" w:sz="0" w:space="0" w:color="auto"/>
                        <w:right w:val="none" w:sz="0" w:space="0" w:color="auto"/>
                      </w:divBdr>
                      <w:divsChild>
                        <w:div w:id="529417794">
                          <w:marLeft w:val="0"/>
                          <w:marRight w:val="0"/>
                          <w:marTop w:val="0"/>
                          <w:marBottom w:val="0"/>
                          <w:divBdr>
                            <w:top w:val="none" w:sz="0" w:space="0" w:color="auto"/>
                            <w:left w:val="none" w:sz="0" w:space="0" w:color="auto"/>
                            <w:bottom w:val="none" w:sz="0" w:space="0" w:color="auto"/>
                            <w:right w:val="none" w:sz="0" w:space="0" w:color="auto"/>
                          </w:divBdr>
                          <w:divsChild>
                            <w:div w:id="1601404080">
                              <w:marLeft w:val="0"/>
                              <w:marRight w:val="0"/>
                              <w:marTop w:val="0"/>
                              <w:marBottom w:val="0"/>
                              <w:divBdr>
                                <w:top w:val="none" w:sz="0" w:space="0" w:color="auto"/>
                                <w:left w:val="none" w:sz="0" w:space="0" w:color="auto"/>
                                <w:bottom w:val="none" w:sz="0" w:space="0" w:color="auto"/>
                                <w:right w:val="none" w:sz="0" w:space="0" w:color="auto"/>
                              </w:divBdr>
                              <w:divsChild>
                                <w:div w:id="1848205124">
                                  <w:marLeft w:val="0"/>
                                  <w:marRight w:val="0"/>
                                  <w:marTop w:val="0"/>
                                  <w:marBottom w:val="0"/>
                                  <w:divBdr>
                                    <w:top w:val="none" w:sz="0" w:space="0" w:color="auto"/>
                                    <w:left w:val="none" w:sz="0" w:space="0" w:color="auto"/>
                                    <w:bottom w:val="none" w:sz="0" w:space="0" w:color="auto"/>
                                    <w:right w:val="none" w:sz="0" w:space="0" w:color="auto"/>
                                  </w:divBdr>
                                  <w:divsChild>
                                    <w:div w:id="2141142523">
                                      <w:marLeft w:val="0"/>
                                      <w:marRight w:val="0"/>
                                      <w:marTop w:val="0"/>
                                      <w:marBottom w:val="0"/>
                                      <w:divBdr>
                                        <w:top w:val="none" w:sz="0" w:space="0" w:color="auto"/>
                                        <w:left w:val="none" w:sz="0" w:space="0" w:color="auto"/>
                                        <w:bottom w:val="none" w:sz="0" w:space="0" w:color="auto"/>
                                        <w:right w:val="none" w:sz="0" w:space="0" w:color="auto"/>
                                      </w:divBdr>
                                      <w:divsChild>
                                        <w:div w:id="1462456079">
                                          <w:marLeft w:val="0"/>
                                          <w:marRight w:val="0"/>
                                          <w:marTop w:val="0"/>
                                          <w:marBottom w:val="0"/>
                                          <w:divBdr>
                                            <w:top w:val="none" w:sz="0" w:space="0" w:color="auto"/>
                                            <w:left w:val="none" w:sz="0" w:space="0" w:color="auto"/>
                                            <w:bottom w:val="none" w:sz="0" w:space="0" w:color="auto"/>
                                            <w:right w:val="none" w:sz="0" w:space="0" w:color="auto"/>
                                          </w:divBdr>
                                          <w:divsChild>
                                            <w:div w:id="179136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3113385">
      <w:bodyDiv w:val="1"/>
      <w:marLeft w:val="0"/>
      <w:marRight w:val="0"/>
      <w:marTop w:val="0"/>
      <w:marBottom w:val="0"/>
      <w:divBdr>
        <w:top w:val="none" w:sz="0" w:space="0" w:color="auto"/>
        <w:left w:val="none" w:sz="0" w:space="0" w:color="auto"/>
        <w:bottom w:val="none" w:sz="0" w:space="0" w:color="auto"/>
        <w:right w:val="none" w:sz="0" w:space="0" w:color="auto"/>
      </w:divBdr>
      <w:divsChild>
        <w:div w:id="574626240">
          <w:marLeft w:val="0"/>
          <w:marRight w:val="0"/>
          <w:marTop w:val="0"/>
          <w:marBottom w:val="0"/>
          <w:divBdr>
            <w:top w:val="none" w:sz="0" w:space="0" w:color="auto"/>
            <w:left w:val="none" w:sz="0" w:space="0" w:color="auto"/>
            <w:bottom w:val="none" w:sz="0" w:space="0" w:color="auto"/>
            <w:right w:val="none" w:sz="0" w:space="0" w:color="auto"/>
          </w:divBdr>
          <w:divsChild>
            <w:div w:id="123428691">
              <w:marLeft w:val="0"/>
              <w:marRight w:val="0"/>
              <w:marTop w:val="0"/>
              <w:marBottom w:val="0"/>
              <w:divBdr>
                <w:top w:val="none" w:sz="0" w:space="0" w:color="auto"/>
                <w:left w:val="none" w:sz="0" w:space="0" w:color="auto"/>
                <w:bottom w:val="none" w:sz="0" w:space="0" w:color="auto"/>
                <w:right w:val="none" w:sz="0" w:space="0" w:color="auto"/>
              </w:divBdr>
              <w:divsChild>
                <w:div w:id="578250716">
                  <w:marLeft w:val="0"/>
                  <w:marRight w:val="0"/>
                  <w:marTop w:val="0"/>
                  <w:marBottom w:val="0"/>
                  <w:divBdr>
                    <w:top w:val="none" w:sz="0" w:space="0" w:color="auto"/>
                    <w:left w:val="none" w:sz="0" w:space="0" w:color="auto"/>
                    <w:bottom w:val="none" w:sz="0" w:space="0" w:color="auto"/>
                    <w:right w:val="none" w:sz="0" w:space="0" w:color="auto"/>
                  </w:divBdr>
                  <w:divsChild>
                    <w:div w:id="2117553618">
                      <w:marLeft w:val="0"/>
                      <w:marRight w:val="0"/>
                      <w:marTop w:val="0"/>
                      <w:marBottom w:val="0"/>
                      <w:divBdr>
                        <w:top w:val="none" w:sz="0" w:space="0" w:color="auto"/>
                        <w:left w:val="none" w:sz="0" w:space="0" w:color="auto"/>
                        <w:bottom w:val="none" w:sz="0" w:space="0" w:color="auto"/>
                        <w:right w:val="none" w:sz="0" w:space="0" w:color="auto"/>
                      </w:divBdr>
                      <w:divsChild>
                        <w:div w:id="1473865558">
                          <w:marLeft w:val="0"/>
                          <w:marRight w:val="0"/>
                          <w:marTop w:val="0"/>
                          <w:marBottom w:val="0"/>
                          <w:divBdr>
                            <w:top w:val="none" w:sz="0" w:space="0" w:color="auto"/>
                            <w:left w:val="none" w:sz="0" w:space="0" w:color="auto"/>
                            <w:bottom w:val="none" w:sz="0" w:space="0" w:color="auto"/>
                            <w:right w:val="none" w:sz="0" w:space="0" w:color="auto"/>
                          </w:divBdr>
                          <w:divsChild>
                            <w:div w:id="371197704">
                              <w:marLeft w:val="0"/>
                              <w:marRight w:val="0"/>
                              <w:marTop w:val="0"/>
                              <w:marBottom w:val="0"/>
                              <w:divBdr>
                                <w:top w:val="none" w:sz="0" w:space="0" w:color="auto"/>
                                <w:left w:val="none" w:sz="0" w:space="0" w:color="auto"/>
                                <w:bottom w:val="none" w:sz="0" w:space="0" w:color="auto"/>
                                <w:right w:val="none" w:sz="0" w:space="0" w:color="auto"/>
                              </w:divBdr>
                              <w:divsChild>
                                <w:div w:id="750471527">
                                  <w:marLeft w:val="0"/>
                                  <w:marRight w:val="0"/>
                                  <w:marTop w:val="0"/>
                                  <w:marBottom w:val="0"/>
                                  <w:divBdr>
                                    <w:top w:val="none" w:sz="0" w:space="0" w:color="auto"/>
                                    <w:left w:val="none" w:sz="0" w:space="0" w:color="auto"/>
                                    <w:bottom w:val="none" w:sz="0" w:space="0" w:color="auto"/>
                                    <w:right w:val="none" w:sz="0" w:space="0" w:color="auto"/>
                                  </w:divBdr>
                                  <w:divsChild>
                                    <w:div w:id="152642407">
                                      <w:marLeft w:val="0"/>
                                      <w:marRight w:val="0"/>
                                      <w:marTop w:val="0"/>
                                      <w:marBottom w:val="0"/>
                                      <w:divBdr>
                                        <w:top w:val="none" w:sz="0" w:space="0" w:color="auto"/>
                                        <w:left w:val="none" w:sz="0" w:space="0" w:color="auto"/>
                                        <w:bottom w:val="none" w:sz="0" w:space="0" w:color="auto"/>
                                        <w:right w:val="none" w:sz="0" w:space="0" w:color="auto"/>
                                      </w:divBdr>
                                      <w:divsChild>
                                        <w:div w:id="88317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4174505">
      <w:bodyDiv w:val="1"/>
      <w:marLeft w:val="0"/>
      <w:marRight w:val="0"/>
      <w:marTop w:val="0"/>
      <w:marBottom w:val="0"/>
      <w:divBdr>
        <w:top w:val="none" w:sz="0" w:space="0" w:color="auto"/>
        <w:left w:val="none" w:sz="0" w:space="0" w:color="auto"/>
        <w:bottom w:val="none" w:sz="0" w:space="0" w:color="auto"/>
        <w:right w:val="none" w:sz="0" w:space="0" w:color="auto"/>
      </w:divBdr>
      <w:divsChild>
        <w:div w:id="971326498">
          <w:marLeft w:val="0"/>
          <w:marRight w:val="0"/>
          <w:marTop w:val="0"/>
          <w:marBottom w:val="0"/>
          <w:divBdr>
            <w:top w:val="none" w:sz="0" w:space="0" w:color="auto"/>
            <w:left w:val="none" w:sz="0" w:space="0" w:color="auto"/>
            <w:bottom w:val="none" w:sz="0" w:space="0" w:color="auto"/>
            <w:right w:val="none" w:sz="0" w:space="0" w:color="auto"/>
          </w:divBdr>
          <w:divsChild>
            <w:div w:id="165288062">
              <w:marLeft w:val="0"/>
              <w:marRight w:val="0"/>
              <w:marTop w:val="0"/>
              <w:marBottom w:val="0"/>
              <w:divBdr>
                <w:top w:val="none" w:sz="0" w:space="0" w:color="auto"/>
                <w:left w:val="none" w:sz="0" w:space="0" w:color="auto"/>
                <w:bottom w:val="none" w:sz="0" w:space="0" w:color="auto"/>
                <w:right w:val="none" w:sz="0" w:space="0" w:color="auto"/>
              </w:divBdr>
              <w:divsChild>
                <w:div w:id="1684555955">
                  <w:marLeft w:val="0"/>
                  <w:marRight w:val="0"/>
                  <w:marTop w:val="0"/>
                  <w:marBottom w:val="0"/>
                  <w:divBdr>
                    <w:top w:val="none" w:sz="0" w:space="0" w:color="auto"/>
                    <w:left w:val="none" w:sz="0" w:space="0" w:color="auto"/>
                    <w:bottom w:val="none" w:sz="0" w:space="0" w:color="auto"/>
                    <w:right w:val="none" w:sz="0" w:space="0" w:color="auto"/>
                  </w:divBdr>
                  <w:divsChild>
                    <w:div w:id="1063142874">
                      <w:marLeft w:val="0"/>
                      <w:marRight w:val="0"/>
                      <w:marTop w:val="0"/>
                      <w:marBottom w:val="0"/>
                      <w:divBdr>
                        <w:top w:val="none" w:sz="0" w:space="0" w:color="auto"/>
                        <w:left w:val="none" w:sz="0" w:space="0" w:color="auto"/>
                        <w:bottom w:val="none" w:sz="0" w:space="0" w:color="auto"/>
                        <w:right w:val="none" w:sz="0" w:space="0" w:color="auto"/>
                      </w:divBdr>
                      <w:divsChild>
                        <w:div w:id="1422530830">
                          <w:marLeft w:val="0"/>
                          <w:marRight w:val="0"/>
                          <w:marTop w:val="0"/>
                          <w:marBottom w:val="0"/>
                          <w:divBdr>
                            <w:top w:val="none" w:sz="0" w:space="0" w:color="auto"/>
                            <w:left w:val="none" w:sz="0" w:space="0" w:color="auto"/>
                            <w:bottom w:val="none" w:sz="0" w:space="0" w:color="auto"/>
                            <w:right w:val="none" w:sz="0" w:space="0" w:color="auto"/>
                          </w:divBdr>
                          <w:divsChild>
                            <w:div w:id="532427578">
                              <w:marLeft w:val="0"/>
                              <w:marRight w:val="0"/>
                              <w:marTop w:val="0"/>
                              <w:marBottom w:val="0"/>
                              <w:divBdr>
                                <w:top w:val="none" w:sz="0" w:space="0" w:color="auto"/>
                                <w:left w:val="none" w:sz="0" w:space="0" w:color="auto"/>
                                <w:bottom w:val="none" w:sz="0" w:space="0" w:color="auto"/>
                                <w:right w:val="none" w:sz="0" w:space="0" w:color="auto"/>
                              </w:divBdr>
                              <w:divsChild>
                                <w:div w:id="1637442975">
                                  <w:marLeft w:val="0"/>
                                  <w:marRight w:val="0"/>
                                  <w:marTop w:val="0"/>
                                  <w:marBottom w:val="0"/>
                                  <w:divBdr>
                                    <w:top w:val="none" w:sz="0" w:space="0" w:color="auto"/>
                                    <w:left w:val="none" w:sz="0" w:space="0" w:color="auto"/>
                                    <w:bottom w:val="none" w:sz="0" w:space="0" w:color="auto"/>
                                    <w:right w:val="none" w:sz="0" w:space="0" w:color="auto"/>
                                  </w:divBdr>
                                  <w:divsChild>
                                    <w:div w:id="1708482412">
                                      <w:marLeft w:val="0"/>
                                      <w:marRight w:val="0"/>
                                      <w:marTop w:val="0"/>
                                      <w:marBottom w:val="0"/>
                                      <w:divBdr>
                                        <w:top w:val="none" w:sz="0" w:space="0" w:color="auto"/>
                                        <w:left w:val="none" w:sz="0" w:space="0" w:color="auto"/>
                                        <w:bottom w:val="none" w:sz="0" w:space="0" w:color="auto"/>
                                        <w:right w:val="none" w:sz="0" w:space="0" w:color="auto"/>
                                      </w:divBdr>
                                      <w:divsChild>
                                        <w:div w:id="338431280">
                                          <w:marLeft w:val="0"/>
                                          <w:marRight w:val="0"/>
                                          <w:marTop w:val="0"/>
                                          <w:marBottom w:val="0"/>
                                          <w:divBdr>
                                            <w:top w:val="none" w:sz="0" w:space="0" w:color="auto"/>
                                            <w:left w:val="none" w:sz="0" w:space="0" w:color="auto"/>
                                            <w:bottom w:val="none" w:sz="0" w:space="0" w:color="auto"/>
                                            <w:right w:val="none" w:sz="0" w:space="0" w:color="auto"/>
                                          </w:divBdr>
                                          <w:divsChild>
                                            <w:div w:id="211670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E7C859F3A408A42AD9A757AAE3A9E05" ma:contentTypeVersion="" ma:contentTypeDescription="Create a new document." ma:contentTypeScope="" ma:versionID="8ee443d45af552fee7b06d55e4cafb88">
  <xsd:schema xmlns:xsd="http://www.w3.org/2001/XMLSchema" xmlns:xs="http://www.w3.org/2001/XMLSchema" xmlns:p="http://schemas.microsoft.com/office/2006/metadata/properties" xmlns:ns2="EF17C400-E0C9-473E-A621-66340B5F08D6" xmlns:ns3="ef17c400-e0c9-473e-a621-66340b5f08d6" targetNamespace="http://schemas.microsoft.com/office/2006/metadata/properties" ma:root="true" ma:fieldsID="ec71ffd498fca1379ad733809a9b9808" ns2:_="" ns3:_="">
    <xsd:import namespace="EF17C400-E0C9-473E-A621-66340B5F08D6"/>
    <xsd:import namespace="ef17c400-e0c9-473e-a621-66340b5f08d6"/>
    <xsd:element name="properties">
      <xsd:complexType>
        <xsd:sequence>
          <xsd:element name="documentManagement">
            <xsd:complexType>
              <xsd:all>
                <xsd:element ref="ns2:Under_x0020_Review" minOccurs="0"/>
                <xsd:element ref="ns2:Last_x0020_Reviewed"/>
                <xsd:element ref="ns2:Next_x0020_Review"/>
                <xsd:element ref="ns2:Ratified_x0020_By" minOccurs="0"/>
                <xsd:element ref="ns2:Ratified_x0020_On" minOccurs="0"/>
                <xsd:element ref="ns2:Named_x0020_Lead" minOccurs="0"/>
                <xsd:element ref="ns2:Category" minOccurs="0"/>
                <xsd:element ref="ns3:ReviewNotifi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17C400-E0C9-473E-A621-66340B5F08D6" elementFormDefault="qualified">
    <xsd:import namespace="http://schemas.microsoft.com/office/2006/documentManagement/types"/>
    <xsd:import namespace="http://schemas.microsoft.com/office/infopath/2007/PartnerControls"/>
    <xsd:element name="Under_x0020_Review" ma:index="8" nillable="true" ma:displayName="Under Review" ma:default="0" ma:internalName="Under_x0020_Review">
      <xsd:simpleType>
        <xsd:restriction base="dms:Boolean"/>
      </xsd:simpleType>
    </xsd:element>
    <xsd:element name="Last_x0020_Reviewed" ma:index="9" ma:displayName="Last Reviewed" ma:format="DateOnly" ma:internalName="Last_x0020_Reviewed">
      <xsd:simpleType>
        <xsd:restriction base="dms:DateTime"/>
      </xsd:simpleType>
    </xsd:element>
    <xsd:element name="Next_x0020_Review" ma:index="10" ma:displayName="Next Review" ma:format="DateOnly" ma:internalName="Next_x0020_Review">
      <xsd:simpleType>
        <xsd:restriction base="dms:DateTime"/>
      </xsd:simpleType>
    </xsd:element>
    <xsd:element name="Ratified_x0020_By" ma:index="11" nillable="true" ma:displayName="Ratified By" ma:internalName="Ratified_x0020_By">
      <xsd:simpleType>
        <xsd:restriction base="dms:Text">
          <xsd:maxLength value="255"/>
        </xsd:restriction>
      </xsd:simpleType>
    </xsd:element>
    <xsd:element name="Ratified_x0020_On" ma:index="12" nillable="true" ma:displayName="Ratified On" ma:format="DateOnly" ma:internalName="Ratified_x0020_On">
      <xsd:simpleType>
        <xsd:restriction base="dms:DateTime"/>
      </xsd:simpleType>
    </xsd:element>
    <xsd:element name="Named_x0020_Lead" ma:index="13" nillable="true" ma:displayName="Named Lead" ma:list="UserInfo" ma:SharePointGroup="0" ma:internalName="Named_x0020_Lead"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ategory" ma:index="14" nillable="true" ma:displayName="Category" ma:format="Dropdown" ma:internalName="Category">
      <xsd:simpleType>
        <xsd:restriction base="dms:Choice">
          <xsd:enumeration value="Safeguarding"/>
          <xsd:enumeration value="Inspection"/>
          <xsd:enumeration value="Leadership"/>
          <xsd:enumeration value="Behaviour"/>
          <xsd:enumeration value="Community"/>
          <xsd:enumeration value="Curriculum"/>
          <xsd:enumeration value="Environment"/>
          <xsd:enumeration value="Finance"/>
          <xsd:enumeration value="General"/>
          <xsd:enumeration value="Governors"/>
          <xsd:enumeration value="Health and Safety"/>
          <xsd:enumeration value="Premises"/>
          <xsd:enumeration value="Pupils"/>
          <xsd:enumeration value="Staff"/>
        </xsd:restriction>
      </xsd:simpleType>
    </xsd:element>
  </xsd:schema>
  <xsd:schema xmlns:xsd="http://www.w3.org/2001/XMLSchema" xmlns:xs="http://www.w3.org/2001/XMLSchema" xmlns:dms="http://schemas.microsoft.com/office/2006/documentManagement/types" xmlns:pc="http://schemas.microsoft.com/office/infopath/2007/PartnerControls" targetNamespace="ef17c400-e0c9-473e-a621-66340b5f08d6" elementFormDefault="qualified">
    <xsd:import namespace="http://schemas.microsoft.com/office/2006/documentManagement/types"/>
    <xsd:import namespace="http://schemas.microsoft.com/office/infopath/2007/PartnerControls"/>
    <xsd:element name="ReviewNotification" ma:index="16" nillable="true" ma:displayName="ReviewNotification" ma:internalName="ReviewNotification">
      <xsd:complexType>
        <xsd:complexContent>
          <xsd:extension base="dms:URL">
            <xsd:sequence>
              <xsd:element name="Url" type="dms:ValidUrl" minOccurs="0" nillable="true"/>
              <xsd:element name="Description" type="xsd:string"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 ma:displayName="Content Type"/>
        <xsd:element ref="dc:title" minOccurs="0" maxOccurs="1" ma:index="0"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Under_x0020_Review xmlns="EF17C400-E0C9-473E-A621-66340B5F08D6">false</Under_x0020_Review>
    <Named_x0020_Lead xmlns="EF17C400-E0C9-473E-A621-66340B5F08D6">
      <UserInfo>
        <DisplayName>Jenna Codling</DisplayName>
        <AccountId>3353</AccountId>
        <AccountType/>
      </UserInfo>
    </Named_x0020_Lead>
    <Category xmlns="EF17C400-E0C9-473E-A621-66340B5F08D6">Curriculum</Category>
    <Ratified_x0020_By xmlns="EF17C400-E0C9-473E-A621-66340B5F08D6">HOS</Ratified_x0020_By>
    <ReviewNotification xmlns="ef17c400-e0c9-473e-a621-66340b5f08d6">
      <Url xsi:nil="true"/>
      <Description xsi:nil="true"/>
    </ReviewNotification>
    <Last_x0020_Reviewed xmlns="EF17C400-E0C9-473E-A621-66340B5F08D6">2017-03-02T00:00:00+00:00</Last_x0020_Reviewed>
    <Ratified_x0020_On xmlns="EF17C400-E0C9-473E-A621-66340B5F08D6">2017-03-02T00:00:00+00:00</Ratified_x0020_On>
    <Next_x0020_Review xmlns="EF17C400-E0C9-473E-A621-66340B5F08D6">2018-02-02T00:00:00+00:00</Next_x0020_Review>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A3FB56-1714-40E4-84C8-0CD3ABD74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17C400-E0C9-473E-A621-66340B5F08D6"/>
    <ds:schemaRef ds:uri="ef17c400-e0c9-473e-a621-66340b5f0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999C84-DD62-413D-A3F5-2694BF881E59}">
  <ds:schemaRefs>
    <ds:schemaRef ds:uri="http://schemas.microsoft.com/sharepoint/v3/contenttype/forms"/>
  </ds:schemaRefs>
</ds:datastoreItem>
</file>

<file path=customXml/itemProps3.xml><?xml version="1.0" encoding="utf-8"?>
<ds:datastoreItem xmlns:ds="http://schemas.openxmlformats.org/officeDocument/2006/customXml" ds:itemID="{46BCE742-AEF4-4CFD-87FB-5F9E371DA5D3}">
  <ds:schemaRefs>
    <ds:schemaRef ds:uri="http://schemas.microsoft.com/office/2006/metadata/properties"/>
    <ds:schemaRef ds:uri="http://schemas.microsoft.com/office/infopath/2007/PartnerControls"/>
    <ds:schemaRef ds:uri="EF17C400-E0C9-473E-A621-66340B5F08D6"/>
    <ds:schemaRef ds:uri="ef17c400-e0c9-473e-a621-66340b5f08d6"/>
  </ds:schemaRefs>
</ds:datastoreItem>
</file>

<file path=customXml/itemProps4.xml><?xml version="1.0" encoding="utf-8"?>
<ds:datastoreItem xmlns:ds="http://schemas.openxmlformats.org/officeDocument/2006/customXml" ds:itemID="{79725CC3-27D7-4B4D-9EE4-B9147E87F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Pages>
  <Words>1850</Words>
  <Characters>10549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Mathematics Policy March 2017</vt:lpstr>
    </vt:vector>
  </TitlesOfParts>
  <Company>RM plc</Company>
  <LinksUpToDate>false</LinksUpToDate>
  <CharactersWithSpaces>12375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Mathematics Policy March 2017</dc:title>
  <dc:creator>Mrs Robinson</dc:creator>
  <cp:lastModifiedBy>L Robinson</cp:lastModifiedBy>
  <cp:revision>27</cp:revision>
  <cp:lastPrinted>2017-10-12T07:23:00Z</cp:lastPrinted>
  <dcterms:created xsi:type="dcterms:W3CDTF">2021-09-09T15:40:00Z</dcterms:created>
  <dcterms:modified xsi:type="dcterms:W3CDTF">2025-09-09T16:21:00Z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0x0101002E7C859F3A408A42AD9A757AAE3A9E05</vt:lpwstr>
  </property>
</Properties>
</file>